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FD7E" w14:textId="77777777" w:rsidR="00B4250E" w:rsidRPr="009B6BAB" w:rsidRDefault="003673EA" w:rsidP="00B4250E">
      <w:pPr>
        <w:pStyle w:val="Default"/>
        <w:spacing w:line="276" w:lineRule="auto"/>
        <w:jc w:val="right"/>
        <w:rPr>
          <w:rFonts w:ascii="Cambria" w:hAnsi="Cambria" w:cstheme="minorHAnsi"/>
          <w:i/>
          <w:iCs/>
          <w:color w:val="000000" w:themeColor="text1"/>
          <w:u w:val="single"/>
        </w:rPr>
      </w:pPr>
      <w:r w:rsidRPr="009B6BAB">
        <w:rPr>
          <w:rFonts w:ascii="Cambria" w:hAnsi="Cambria" w:cstheme="minorHAnsi"/>
          <w:i/>
          <w:iCs/>
          <w:color w:val="000000" w:themeColor="text1"/>
          <w:u w:val="single"/>
        </w:rPr>
        <w:t>Projekt</w:t>
      </w:r>
      <w:r w:rsidR="00B4250E" w:rsidRPr="009B6BAB">
        <w:rPr>
          <w:rFonts w:ascii="Cambria" w:hAnsi="Cambria" w:cstheme="minorHAnsi"/>
          <w:i/>
          <w:iCs/>
          <w:color w:val="000000" w:themeColor="text1"/>
          <w:u w:val="single"/>
        </w:rPr>
        <w:t xml:space="preserve"> </w:t>
      </w:r>
    </w:p>
    <w:p w14:paraId="45601512" w14:textId="77777777" w:rsidR="003673EA" w:rsidRPr="009B6BAB" w:rsidRDefault="003673EA" w:rsidP="008B75C4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</w:p>
    <w:p w14:paraId="543DD418" w14:textId="77777777" w:rsidR="003673EA" w:rsidRPr="009B6BAB" w:rsidRDefault="003673EA" w:rsidP="008B75C4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</w:p>
    <w:p w14:paraId="7DEB1C28" w14:textId="37C71A6D" w:rsidR="008B75C4" w:rsidRPr="009B6BAB" w:rsidRDefault="008B75C4" w:rsidP="008B75C4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>UCHWAŁA NR ……../………/202</w:t>
      </w:r>
      <w:r w:rsidR="00F805F4" w:rsidRPr="009B6BAB">
        <w:rPr>
          <w:rFonts w:ascii="Cambria" w:hAnsi="Cambria" w:cstheme="minorHAnsi"/>
          <w:b/>
          <w:bCs/>
          <w:color w:val="000000" w:themeColor="text1"/>
        </w:rPr>
        <w:t>6</w:t>
      </w:r>
      <w:r w:rsidRPr="009B6BAB">
        <w:rPr>
          <w:rFonts w:ascii="Cambria" w:hAnsi="Cambria" w:cstheme="minorHAnsi"/>
          <w:b/>
          <w:bCs/>
          <w:color w:val="000000" w:themeColor="text1"/>
        </w:rPr>
        <w:t xml:space="preserve"> </w:t>
      </w:r>
    </w:p>
    <w:p w14:paraId="3FA4245D" w14:textId="77777777" w:rsidR="008B75C4" w:rsidRPr="009B6BAB" w:rsidRDefault="008B75C4" w:rsidP="008B75C4">
      <w:pPr>
        <w:pStyle w:val="Default"/>
        <w:spacing w:line="276" w:lineRule="auto"/>
        <w:jc w:val="center"/>
        <w:rPr>
          <w:rFonts w:ascii="Cambria" w:hAnsi="Cambria" w:cstheme="minorHAnsi"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>RADY GMINY W BROKU</w:t>
      </w:r>
    </w:p>
    <w:p w14:paraId="1713EB1D" w14:textId="77628C70" w:rsidR="008B75C4" w:rsidRPr="009B6BAB" w:rsidRDefault="008B75C4" w:rsidP="008B75C4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>z dnia ………. 202</w:t>
      </w:r>
      <w:r w:rsidR="00F805F4" w:rsidRPr="009B6BAB">
        <w:rPr>
          <w:rFonts w:ascii="Cambria" w:hAnsi="Cambria" w:cstheme="minorHAnsi"/>
          <w:b/>
          <w:bCs/>
          <w:color w:val="000000" w:themeColor="text1"/>
        </w:rPr>
        <w:t>6</w:t>
      </w:r>
      <w:r w:rsidRPr="009B6BAB">
        <w:rPr>
          <w:rFonts w:ascii="Cambria" w:hAnsi="Cambria" w:cstheme="minorHAnsi"/>
          <w:b/>
          <w:bCs/>
          <w:color w:val="000000" w:themeColor="text1"/>
        </w:rPr>
        <w:t xml:space="preserve"> r.</w:t>
      </w:r>
    </w:p>
    <w:p w14:paraId="722F7D84" w14:textId="20BD75BC" w:rsidR="008B75C4" w:rsidRPr="009B6BAB" w:rsidRDefault="008B75C4" w:rsidP="000C481A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 xml:space="preserve">w sprawie </w:t>
      </w:r>
      <w:r w:rsidR="003673EA" w:rsidRPr="009B6BAB">
        <w:rPr>
          <w:rFonts w:ascii="Cambria" w:hAnsi="Cambria" w:cstheme="minorHAnsi"/>
          <w:b/>
          <w:bCs/>
          <w:color w:val="000000" w:themeColor="text1"/>
        </w:rPr>
        <w:t>wykazu kąpielisk na terenie gminy Brok oraz określenia sezonu kąpielowego w 202</w:t>
      </w:r>
      <w:r w:rsidR="00F805F4" w:rsidRPr="009B6BAB">
        <w:rPr>
          <w:rFonts w:ascii="Cambria" w:hAnsi="Cambria" w:cstheme="minorHAnsi"/>
          <w:b/>
          <w:bCs/>
          <w:color w:val="000000" w:themeColor="text1"/>
        </w:rPr>
        <w:t>6</w:t>
      </w:r>
      <w:r w:rsidR="003673EA" w:rsidRPr="009B6BAB">
        <w:rPr>
          <w:rFonts w:ascii="Cambria" w:hAnsi="Cambria" w:cstheme="minorHAnsi"/>
          <w:b/>
          <w:bCs/>
          <w:color w:val="000000" w:themeColor="text1"/>
        </w:rPr>
        <w:t xml:space="preserve"> roku</w:t>
      </w:r>
    </w:p>
    <w:p w14:paraId="22EF23D2" w14:textId="77777777" w:rsidR="008B75C4" w:rsidRPr="009B6BAB" w:rsidRDefault="008B75C4" w:rsidP="008B75C4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000000" w:themeColor="text1"/>
        </w:rPr>
      </w:pPr>
    </w:p>
    <w:p w14:paraId="4B3DF44C" w14:textId="77777777" w:rsidR="008B75C4" w:rsidRPr="009B6BAB" w:rsidRDefault="008B75C4" w:rsidP="008B75C4">
      <w:pPr>
        <w:pStyle w:val="Default"/>
        <w:spacing w:line="276" w:lineRule="auto"/>
        <w:jc w:val="center"/>
        <w:rPr>
          <w:rFonts w:ascii="Cambria" w:hAnsi="Cambria" w:cstheme="minorHAnsi"/>
          <w:color w:val="000000" w:themeColor="text1"/>
        </w:rPr>
      </w:pPr>
    </w:p>
    <w:p w14:paraId="22D1EC9D" w14:textId="4A21DCD4" w:rsidR="008B75C4" w:rsidRPr="009B6BAB" w:rsidRDefault="008B75C4" w:rsidP="003673EA">
      <w:pPr>
        <w:pStyle w:val="Default"/>
        <w:spacing w:line="276" w:lineRule="auto"/>
        <w:ind w:firstLine="708"/>
        <w:jc w:val="both"/>
        <w:rPr>
          <w:rFonts w:ascii="Cambria" w:hAnsi="Cambria" w:cstheme="minorHAnsi"/>
          <w:color w:val="000000" w:themeColor="text1"/>
        </w:rPr>
      </w:pPr>
      <w:r w:rsidRPr="009B6BAB">
        <w:rPr>
          <w:rFonts w:ascii="Cambria" w:hAnsi="Cambria" w:cstheme="minorHAnsi"/>
          <w:color w:val="000000" w:themeColor="text1"/>
        </w:rPr>
        <w:t xml:space="preserve">Na podstawie art. </w:t>
      </w:r>
      <w:r w:rsidR="003673EA" w:rsidRPr="009B6BAB">
        <w:rPr>
          <w:rFonts w:ascii="Cambria" w:hAnsi="Cambria" w:cstheme="minorHAnsi"/>
          <w:color w:val="000000" w:themeColor="text1"/>
        </w:rPr>
        <w:t>18</w:t>
      </w:r>
      <w:r w:rsidRPr="009B6BAB">
        <w:rPr>
          <w:rFonts w:ascii="Cambria" w:hAnsi="Cambria" w:cstheme="minorHAnsi"/>
          <w:color w:val="000000" w:themeColor="text1"/>
        </w:rPr>
        <w:t xml:space="preserve"> ust. </w:t>
      </w:r>
      <w:r w:rsidR="003673EA" w:rsidRPr="009B6BAB">
        <w:rPr>
          <w:rFonts w:ascii="Cambria" w:hAnsi="Cambria" w:cstheme="minorHAnsi"/>
          <w:color w:val="000000" w:themeColor="text1"/>
        </w:rPr>
        <w:t>2</w:t>
      </w:r>
      <w:r w:rsidRPr="009B6BAB">
        <w:rPr>
          <w:rFonts w:ascii="Cambria" w:hAnsi="Cambria" w:cstheme="minorHAnsi"/>
          <w:color w:val="000000" w:themeColor="text1"/>
        </w:rPr>
        <w:t xml:space="preserve"> pkt </w:t>
      </w:r>
      <w:r w:rsidR="003673EA" w:rsidRPr="009B6BAB">
        <w:rPr>
          <w:rFonts w:ascii="Cambria" w:hAnsi="Cambria" w:cstheme="minorHAnsi"/>
          <w:color w:val="000000" w:themeColor="text1"/>
        </w:rPr>
        <w:t xml:space="preserve">15 </w:t>
      </w:r>
      <w:r w:rsidRPr="009B6BAB">
        <w:rPr>
          <w:rFonts w:ascii="Cambria" w:hAnsi="Cambria" w:cstheme="minorHAnsi"/>
          <w:color w:val="000000" w:themeColor="text1"/>
        </w:rPr>
        <w:t>ustawy z dnia 8 marca 1990 r. o samorządzie gminnym (Dz. U. z 202</w:t>
      </w:r>
      <w:r w:rsidR="00036223">
        <w:rPr>
          <w:rFonts w:ascii="Cambria" w:hAnsi="Cambria" w:cstheme="minorHAnsi"/>
          <w:color w:val="000000" w:themeColor="text1"/>
        </w:rPr>
        <w:t>5</w:t>
      </w:r>
      <w:r w:rsidRPr="009B6BAB">
        <w:rPr>
          <w:rFonts w:ascii="Cambria" w:hAnsi="Cambria" w:cstheme="minorHAnsi"/>
          <w:color w:val="000000" w:themeColor="text1"/>
        </w:rPr>
        <w:t xml:space="preserve"> r., poz. </w:t>
      </w:r>
      <w:r w:rsidR="003673EA" w:rsidRPr="009B6BAB">
        <w:rPr>
          <w:rFonts w:ascii="Cambria" w:hAnsi="Cambria" w:cstheme="minorHAnsi"/>
          <w:color w:val="000000" w:themeColor="text1"/>
        </w:rPr>
        <w:t>1</w:t>
      </w:r>
      <w:r w:rsidR="00036223">
        <w:rPr>
          <w:rFonts w:ascii="Cambria" w:hAnsi="Cambria" w:cstheme="minorHAnsi"/>
          <w:color w:val="000000" w:themeColor="text1"/>
        </w:rPr>
        <w:t>153 z późn. zm.</w:t>
      </w:r>
      <w:r w:rsidRPr="009B6BAB">
        <w:rPr>
          <w:rFonts w:ascii="Cambria" w:hAnsi="Cambria" w:cstheme="minorHAnsi"/>
          <w:color w:val="000000" w:themeColor="text1"/>
        </w:rPr>
        <w:t xml:space="preserve">), art. </w:t>
      </w:r>
      <w:r w:rsidR="003673EA" w:rsidRPr="009B6BAB">
        <w:rPr>
          <w:rFonts w:ascii="Cambria" w:hAnsi="Cambria" w:cstheme="minorHAnsi"/>
          <w:color w:val="000000" w:themeColor="text1"/>
        </w:rPr>
        <w:t>37</w:t>
      </w:r>
      <w:r w:rsidRPr="009B6BAB">
        <w:rPr>
          <w:rFonts w:ascii="Cambria" w:hAnsi="Cambria" w:cstheme="minorHAnsi"/>
          <w:color w:val="000000" w:themeColor="text1"/>
        </w:rPr>
        <w:t xml:space="preserve"> ust. 1</w:t>
      </w:r>
      <w:r w:rsidR="003673EA" w:rsidRPr="009B6BAB">
        <w:rPr>
          <w:rFonts w:ascii="Cambria" w:hAnsi="Cambria" w:cstheme="minorHAnsi"/>
          <w:color w:val="000000" w:themeColor="text1"/>
        </w:rPr>
        <w:t xml:space="preserve"> i 2</w:t>
      </w:r>
      <w:r w:rsidRPr="009B6BAB">
        <w:rPr>
          <w:rFonts w:ascii="Cambria" w:hAnsi="Cambria" w:cstheme="minorHAnsi"/>
          <w:color w:val="000000" w:themeColor="text1"/>
        </w:rPr>
        <w:t xml:space="preserve"> ustawy z dnia</w:t>
      </w:r>
      <w:r w:rsidR="00617524" w:rsidRPr="009B6BAB">
        <w:rPr>
          <w:rFonts w:ascii="Cambria" w:hAnsi="Cambria" w:cstheme="minorHAnsi"/>
          <w:color w:val="000000" w:themeColor="text1"/>
        </w:rPr>
        <w:t xml:space="preserve">                       </w:t>
      </w:r>
      <w:r w:rsidR="003673EA" w:rsidRPr="009B6BAB">
        <w:rPr>
          <w:rFonts w:ascii="Cambria" w:hAnsi="Cambria" w:cstheme="minorHAnsi"/>
          <w:color w:val="000000" w:themeColor="text1"/>
        </w:rPr>
        <w:t xml:space="preserve">20 </w:t>
      </w:r>
      <w:r w:rsidRPr="009B6BAB">
        <w:rPr>
          <w:rFonts w:ascii="Cambria" w:hAnsi="Cambria" w:cstheme="minorHAnsi"/>
          <w:color w:val="000000" w:themeColor="text1"/>
        </w:rPr>
        <w:t>lipca 20</w:t>
      </w:r>
      <w:r w:rsidR="003673EA" w:rsidRPr="009B6BAB">
        <w:rPr>
          <w:rFonts w:ascii="Cambria" w:hAnsi="Cambria" w:cstheme="minorHAnsi"/>
          <w:color w:val="000000" w:themeColor="text1"/>
        </w:rPr>
        <w:t>17</w:t>
      </w:r>
      <w:r w:rsidRPr="009B6BAB">
        <w:rPr>
          <w:rFonts w:ascii="Cambria" w:hAnsi="Cambria" w:cstheme="minorHAnsi"/>
          <w:color w:val="000000" w:themeColor="text1"/>
        </w:rPr>
        <w:t xml:space="preserve"> r. </w:t>
      </w:r>
      <w:r w:rsidR="003673EA" w:rsidRPr="009B6BAB">
        <w:rPr>
          <w:rFonts w:ascii="Cambria" w:hAnsi="Cambria" w:cstheme="minorHAnsi"/>
          <w:color w:val="000000" w:themeColor="text1"/>
        </w:rPr>
        <w:t>Prawo wodne</w:t>
      </w:r>
      <w:r w:rsidRPr="009B6BAB">
        <w:rPr>
          <w:rFonts w:ascii="Cambria" w:hAnsi="Cambria" w:cstheme="minorHAnsi"/>
          <w:color w:val="000000" w:themeColor="text1"/>
        </w:rPr>
        <w:t xml:space="preserve"> </w:t>
      </w:r>
      <w:bookmarkStart w:id="0" w:name="_Hlk197939218"/>
      <w:r w:rsidRPr="009B6BAB">
        <w:rPr>
          <w:rFonts w:ascii="Cambria" w:hAnsi="Cambria" w:cstheme="minorHAnsi"/>
          <w:color w:val="000000" w:themeColor="text1"/>
        </w:rPr>
        <w:t>(Dz. U. z 202</w:t>
      </w:r>
      <w:r w:rsidR="00036223">
        <w:rPr>
          <w:rFonts w:ascii="Cambria" w:hAnsi="Cambria" w:cstheme="minorHAnsi"/>
          <w:color w:val="000000" w:themeColor="text1"/>
        </w:rPr>
        <w:t>5</w:t>
      </w:r>
      <w:r w:rsidRPr="009B6BAB">
        <w:rPr>
          <w:rFonts w:ascii="Cambria" w:hAnsi="Cambria" w:cstheme="minorHAnsi"/>
          <w:color w:val="000000" w:themeColor="text1"/>
        </w:rPr>
        <w:t xml:space="preserve"> r. poz. </w:t>
      </w:r>
      <w:r w:rsidR="00036223">
        <w:rPr>
          <w:rFonts w:ascii="Cambria" w:hAnsi="Cambria" w:cstheme="minorHAnsi"/>
          <w:color w:val="000000" w:themeColor="text1"/>
        </w:rPr>
        <w:t>960 z późn. zm.</w:t>
      </w:r>
      <w:r w:rsidRPr="009B6BAB">
        <w:rPr>
          <w:rFonts w:ascii="Cambria" w:hAnsi="Cambria" w:cstheme="minorHAnsi"/>
          <w:color w:val="000000" w:themeColor="text1"/>
        </w:rPr>
        <w:t>)</w:t>
      </w:r>
      <w:bookmarkEnd w:id="0"/>
      <w:r w:rsidRPr="009B6BAB">
        <w:rPr>
          <w:rFonts w:ascii="Cambria" w:hAnsi="Cambria" w:cstheme="minorHAnsi"/>
          <w:color w:val="000000" w:themeColor="text1"/>
        </w:rPr>
        <w:t xml:space="preserve"> uchwala</w:t>
      </w:r>
      <w:r w:rsidR="00B4250E" w:rsidRPr="009B6BAB">
        <w:rPr>
          <w:rFonts w:ascii="Cambria" w:hAnsi="Cambria" w:cstheme="minorHAnsi"/>
          <w:color w:val="000000" w:themeColor="text1"/>
        </w:rPr>
        <w:t xml:space="preserve"> się</w:t>
      </w:r>
      <w:r w:rsidRPr="009B6BAB">
        <w:rPr>
          <w:rFonts w:ascii="Cambria" w:hAnsi="Cambria" w:cstheme="minorHAnsi"/>
          <w:color w:val="000000" w:themeColor="text1"/>
        </w:rPr>
        <w:t xml:space="preserve">, co następuje: </w:t>
      </w:r>
    </w:p>
    <w:p w14:paraId="6A6F172D" w14:textId="77777777" w:rsidR="008B75C4" w:rsidRPr="009B6BAB" w:rsidRDefault="008B75C4" w:rsidP="008B75C4">
      <w:pPr>
        <w:pStyle w:val="Default"/>
        <w:spacing w:line="276" w:lineRule="auto"/>
        <w:jc w:val="both"/>
        <w:rPr>
          <w:rFonts w:ascii="Cambria" w:hAnsi="Cambria" w:cstheme="minorHAnsi"/>
          <w:color w:val="000000" w:themeColor="text1"/>
        </w:rPr>
      </w:pPr>
    </w:p>
    <w:p w14:paraId="06A8EE8A" w14:textId="509519B6" w:rsidR="001C0557" w:rsidRPr="009B6BAB" w:rsidRDefault="008B75C4" w:rsidP="001C0557">
      <w:pPr>
        <w:pStyle w:val="Standard"/>
        <w:spacing w:line="360" w:lineRule="auto"/>
        <w:jc w:val="both"/>
        <w:rPr>
          <w:rFonts w:ascii="Cambria" w:hAnsi="Cambria" w:cstheme="minorHAnsi"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>§ 1.</w:t>
      </w:r>
      <w:r w:rsidRPr="009B6BAB">
        <w:rPr>
          <w:rFonts w:ascii="Cambria" w:hAnsi="Cambria" w:cstheme="minorHAnsi"/>
          <w:color w:val="000000" w:themeColor="text1"/>
        </w:rPr>
        <w:t xml:space="preserve"> </w:t>
      </w:r>
      <w:r w:rsidRPr="009B6BAB"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="00AB708B" w:rsidRPr="009B6BAB">
        <w:rPr>
          <w:rFonts w:ascii="Cambria" w:hAnsi="Cambria" w:cstheme="minorHAnsi"/>
          <w:color w:val="000000" w:themeColor="text1"/>
        </w:rPr>
        <w:t>Określa się wykaz kąpielisk na terenie gminy Brok na rok 202</w:t>
      </w:r>
      <w:r w:rsidR="00F805F4" w:rsidRPr="009B6BAB">
        <w:rPr>
          <w:rFonts w:ascii="Cambria" w:hAnsi="Cambria" w:cstheme="minorHAnsi"/>
          <w:color w:val="000000" w:themeColor="text1"/>
        </w:rPr>
        <w:t>6</w:t>
      </w:r>
      <w:r w:rsidR="001C0557" w:rsidRPr="009B6BAB">
        <w:rPr>
          <w:rFonts w:ascii="Cambria" w:hAnsi="Cambria" w:cstheme="minorHAnsi"/>
          <w:color w:val="000000" w:themeColor="text1"/>
        </w:rPr>
        <w:t xml:space="preserve"> </w:t>
      </w:r>
      <w:r w:rsidR="00AB708B" w:rsidRPr="009B6BAB">
        <w:rPr>
          <w:rFonts w:ascii="Cambria" w:hAnsi="Cambria" w:cstheme="minorHAnsi"/>
          <w:color w:val="000000" w:themeColor="text1"/>
        </w:rPr>
        <w:t xml:space="preserve">obejmujący </w:t>
      </w:r>
      <w:r w:rsidR="001C0557" w:rsidRPr="009B6BAB">
        <w:rPr>
          <w:rFonts w:ascii="Cambria" w:hAnsi="Cambria" w:cstheme="minorHAnsi"/>
          <w:color w:val="000000" w:themeColor="text1"/>
        </w:rPr>
        <w:t xml:space="preserve">kąpielisko „Brok” </w:t>
      </w:r>
      <w:r w:rsidR="003673EA" w:rsidRPr="009B6BAB">
        <w:rPr>
          <w:rFonts w:ascii="Cambria" w:hAnsi="Cambria" w:cstheme="minorHAnsi"/>
          <w:color w:val="000000" w:themeColor="text1"/>
        </w:rPr>
        <w:t>na rzece Bug w Broku</w:t>
      </w:r>
      <w:r w:rsidR="001C0557" w:rsidRPr="009B6BAB">
        <w:rPr>
          <w:rFonts w:ascii="Cambria" w:hAnsi="Cambria" w:cstheme="minorHAnsi"/>
          <w:color w:val="000000" w:themeColor="text1"/>
        </w:rPr>
        <w:t xml:space="preserve"> </w:t>
      </w:r>
      <w:r w:rsidR="00AB708B" w:rsidRPr="009B6BAB">
        <w:rPr>
          <w:rFonts w:ascii="Cambria" w:hAnsi="Cambria" w:cstheme="minorHAnsi"/>
          <w:color w:val="000000" w:themeColor="text1"/>
        </w:rPr>
        <w:t>zlokalizowane</w:t>
      </w:r>
      <w:r w:rsidR="00B865B3" w:rsidRPr="009B6BAB">
        <w:rPr>
          <w:rFonts w:ascii="Cambria" w:hAnsi="Cambria" w:cstheme="minorHAnsi"/>
          <w:color w:val="000000" w:themeColor="text1"/>
        </w:rPr>
        <w:t xml:space="preserve"> na </w:t>
      </w:r>
      <w:r w:rsidR="001C0557" w:rsidRPr="009B6BAB">
        <w:rPr>
          <w:rFonts w:ascii="Cambria" w:eastAsia="Times New Roman" w:hAnsi="Cambria" w:cstheme="minorHAnsi"/>
          <w:color w:val="000000" w:themeColor="text1"/>
          <w:lang w:eastAsia="pl-PL"/>
        </w:rPr>
        <w:t>części dz. nr</w:t>
      </w:r>
      <w:r w:rsidR="00B865B3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 ewid.</w:t>
      </w:r>
      <w:r w:rsidR="001C0557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 943/4 oraz części </w:t>
      </w:r>
      <w:r w:rsidR="008602A5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                              </w:t>
      </w:r>
      <w:r w:rsidR="001C0557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dz. nr </w:t>
      </w:r>
      <w:r w:rsidR="00B865B3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ewid. </w:t>
      </w:r>
      <w:r w:rsidR="001C0557" w:rsidRPr="009B6BAB">
        <w:rPr>
          <w:rFonts w:ascii="Cambria" w:eastAsia="Times New Roman" w:hAnsi="Cambria" w:cstheme="minorHAnsi"/>
          <w:color w:val="000000" w:themeColor="text1"/>
          <w:lang w:eastAsia="pl-PL"/>
        </w:rPr>
        <w:t xml:space="preserve">2044, obręb 0001 Brok, miasto Brok, wzdłuż linii brzegowej rzeki Bug o długości 60 mb. </w:t>
      </w:r>
      <w:r w:rsidR="001C0557" w:rsidRPr="009B6BAB">
        <w:rPr>
          <w:rFonts w:ascii="Cambria" w:hAnsi="Cambria" w:cstheme="minorHAnsi"/>
          <w:color w:val="000000" w:themeColor="text1"/>
        </w:rPr>
        <w:t xml:space="preserve">Układ współrzędnych mapy </w:t>
      </w:r>
      <w:r w:rsidR="00F805F4" w:rsidRPr="009B6BAB">
        <w:rPr>
          <w:rFonts w:ascii="Cambria" w:hAnsi="Cambria" w:cstheme="minorHAnsi"/>
          <w:color w:val="000000" w:themeColor="text1"/>
        </w:rPr>
        <w:t>ETRF2000-Pl</w:t>
      </w:r>
      <w:r w:rsidR="001C0557" w:rsidRPr="009B6BAB">
        <w:rPr>
          <w:rFonts w:ascii="Cambria" w:hAnsi="Cambria" w:cstheme="minorHAnsi"/>
          <w:color w:val="000000" w:themeColor="text1"/>
        </w:rPr>
        <w:t xml:space="preserve">  A: 75578</w:t>
      </w:r>
      <w:r w:rsidR="00F805F4" w:rsidRPr="009B6BAB">
        <w:rPr>
          <w:rFonts w:ascii="Cambria" w:hAnsi="Cambria" w:cstheme="minorHAnsi"/>
          <w:color w:val="000000" w:themeColor="text1"/>
        </w:rPr>
        <w:t>81</w:t>
      </w:r>
      <w:r w:rsidR="001C0557" w:rsidRPr="009B6BAB">
        <w:rPr>
          <w:rFonts w:ascii="Cambria" w:hAnsi="Cambria" w:cstheme="minorHAnsi"/>
          <w:color w:val="000000" w:themeColor="text1"/>
        </w:rPr>
        <w:t xml:space="preserve">  58406</w:t>
      </w:r>
      <w:r w:rsidR="00F805F4" w:rsidRPr="009B6BAB">
        <w:rPr>
          <w:rFonts w:ascii="Cambria" w:hAnsi="Cambria" w:cstheme="minorHAnsi"/>
          <w:color w:val="000000" w:themeColor="text1"/>
        </w:rPr>
        <w:t>59</w:t>
      </w:r>
      <w:r w:rsidR="001C0557" w:rsidRPr="009B6BAB">
        <w:rPr>
          <w:rFonts w:ascii="Cambria" w:hAnsi="Cambria" w:cstheme="minorHAnsi"/>
          <w:color w:val="000000" w:themeColor="text1"/>
        </w:rPr>
        <w:t>, B: 7557</w:t>
      </w:r>
      <w:r w:rsidR="00F805F4" w:rsidRPr="009B6BAB">
        <w:rPr>
          <w:rFonts w:ascii="Cambria" w:hAnsi="Cambria" w:cstheme="minorHAnsi"/>
          <w:color w:val="000000" w:themeColor="text1"/>
        </w:rPr>
        <w:t xml:space="preserve">902 </w:t>
      </w:r>
      <w:r w:rsidR="001C0557" w:rsidRPr="009B6BAB">
        <w:rPr>
          <w:rFonts w:ascii="Cambria" w:hAnsi="Cambria" w:cstheme="minorHAnsi"/>
          <w:color w:val="000000" w:themeColor="text1"/>
        </w:rPr>
        <w:t>58406</w:t>
      </w:r>
      <w:r w:rsidR="00F805F4" w:rsidRPr="009B6BAB">
        <w:rPr>
          <w:rFonts w:ascii="Cambria" w:hAnsi="Cambria" w:cstheme="minorHAnsi"/>
          <w:color w:val="000000" w:themeColor="text1"/>
        </w:rPr>
        <w:t>43</w:t>
      </w:r>
      <w:r w:rsidR="001C0557" w:rsidRPr="009B6BAB">
        <w:rPr>
          <w:rFonts w:ascii="Cambria" w:hAnsi="Cambria" w:cstheme="minorHAnsi"/>
          <w:color w:val="000000" w:themeColor="text1"/>
        </w:rPr>
        <w:t>,</w:t>
      </w:r>
      <w:r w:rsidR="00B72DEA" w:rsidRPr="009B6BAB">
        <w:rPr>
          <w:rFonts w:ascii="Cambria" w:hAnsi="Cambria" w:cstheme="minorHAnsi"/>
          <w:color w:val="000000" w:themeColor="text1"/>
        </w:rPr>
        <w:t xml:space="preserve"> </w:t>
      </w:r>
      <w:r w:rsidR="001C0557" w:rsidRPr="009B6BAB">
        <w:rPr>
          <w:rFonts w:ascii="Cambria" w:hAnsi="Cambria" w:cstheme="minorHAnsi"/>
          <w:color w:val="000000" w:themeColor="text1"/>
        </w:rPr>
        <w:t>C: 7557</w:t>
      </w:r>
      <w:r w:rsidR="00F805F4" w:rsidRPr="009B6BAB">
        <w:rPr>
          <w:rFonts w:ascii="Cambria" w:hAnsi="Cambria" w:cstheme="minorHAnsi"/>
          <w:color w:val="000000" w:themeColor="text1"/>
        </w:rPr>
        <w:t>865</w:t>
      </w:r>
      <w:r w:rsidR="001C0557" w:rsidRPr="009B6BAB">
        <w:rPr>
          <w:rFonts w:ascii="Cambria" w:hAnsi="Cambria" w:cstheme="minorHAnsi"/>
          <w:color w:val="000000" w:themeColor="text1"/>
        </w:rPr>
        <w:t xml:space="preserve"> 5840</w:t>
      </w:r>
      <w:r w:rsidR="00F805F4" w:rsidRPr="009B6BAB">
        <w:rPr>
          <w:rFonts w:ascii="Cambria" w:hAnsi="Cambria" w:cstheme="minorHAnsi"/>
          <w:color w:val="000000" w:themeColor="text1"/>
        </w:rPr>
        <w:t>596</w:t>
      </w:r>
      <w:r w:rsidR="001C0557" w:rsidRPr="009B6BAB">
        <w:rPr>
          <w:rFonts w:ascii="Cambria" w:hAnsi="Cambria" w:cstheme="minorHAnsi"/>
          <w:color w:val="000000" w:themeColor="text1"/>
        </w:rPr>
        <w:t>, D: 75578</w:t>
      </w:r>
      <w:r w:rsidR="00F805F4" w:rsidRPr="009B6BAB">
        <w:rPr>
          <w:rFonts w:ascii="Cambria" w:hAnsi="Cambria" w:cstheme="minorHAnsi"/>
          <w:color w:val="000000" w:themeColor="text1"/>
        </w:rPr>
        <w:t>44</w:t>
      </w:r>
      <w:r w:rsidR="001C0557" w:rsidRPr="009B6BAB">
        <w:rPr>
          <w:rFonts w:ascii="Cambria" w:hAnsi="Cambria" w:cstheme="minorHAnsi"/>
          <w:color w:val="000000" w:themeColor="text1"/>
        </w:rPr>
        <w:t xml:space="preserve"> 584061</w:t>
      </w:r>
      <w:r w:rsidR="00F805F4" w:rsidRPr="009B6BAB">
        <w:rPr>
          <w:rFonts w:ascii="Cambria" w:hAnsi="Cambria" w:cstheme="minorHAnsi"/>
          <w:color w:val="000000" w:themeColor="text1"/>
        </w:rPr>
        <w:t>3</w:t>
      </w:r>
      <w:r w:rsidR="00653E65" w:rsidRPr="009B6BAB">
        <w:rPr>
          <w:rFonts w:ascii="Cambria" w:hAnsi="Cambria" w:cstheme="minorHAnsi"/>
          <w:color w:val="000000" w:themeColor="text1"/>
        </w:rPr>
        <w:t xml:space="preserve">, zgodnie z załącznikiem graficznym </w:t>
      </w:r>
      <w:r w:rsidR="00F805F4" w:rsidRPr="009B6BAB">
        <w:rPr>
          <w:rFonts w:ascii="Cambria" w:hAnsi="Cambria" w:cstheme="minorHAnsi"/>
          <w:color w:val="000000" w:themeColor="text1"/>
        </w:rPr>
        <w:t xml:space="preserve">                </w:t>
      </w:r>
      <w:r w:rsidR="00653E65" w:rsidRPr="009B6BAB">
        <w:rPr>
          <w:rFonts w:ascii="Cambria" w:hAnsi="Cambria" w:cstheme="minorHAnsi"/>
          <w:color w:val="000000" w:themeColor="text1"/>
        </w:rPr>
        <w:t>do niniejszej uchwały.</w:t>
      </w:r>
    </w:p>
    <w:p w14:paraId="1D9C2910" w14:textId="6D85656E" w:rsidR="008B75C4" w:rsidRPr="009B6BAB" w:rsidRDefault="001C0557" w:rsidP="00B865B3">
      <w:pPr>
        <w:pStyle w:val="Standard"/>
        <w:spacing w:line="360" w:lineRule="auto"/>
        <w:jc w:val="both"/>
        <w:rPr>
          <w:rFonts w:ascii="Cambria" w:hAnsi="Cambria" w:cstheme="minorHAnsi"/>
          <w:color w:val="000000" w:themeColor="text1"/>
        </w:rPr>
      </w:pPr>
      <w:r w:rsidRPr="009B6BAB">
        <w:rPr>
          <w:rFonts w:ascii="Cambria" w:hAnsi="Cambria" w:cstheme="minorHAnsi"/>
          <w:b/>
          <w:bCs/>
          <w:color w:val="000000" w:themeColor="text1"/>
        </w:rPr>
        <w:t xml:space="preserve">§ </w:t>
      </w:r>
      <w:r w:rsidR="00F805F4" w:rsidRPr="009B6BAB">
        <w:rPr>
          <w:rFonts w:ascii="Cambria" w:hAnsi="Cambria" w:cstheme="minorHAnsi"/>
          <w:b/>
          <w:bCs/>
          <w:color w:val="000000" w:themeColor="text1"/>
        </w:rPr>
        <w:t>2</w:t>
      </w:r>
      <w:r w:rsidRPr="009B6BAB">
        <w:rPr>
          <w:rFonts w:ascii="Cambria" w:hAnsi="Cambria" w:cstheme="minorHAnsi"/>
          <w:b/>
          <w:bCs/>
          <w:color w:val="000000" w:themeColor="text1"/>
        </w:rPr>
        <w:t>.</w:t>
      </w:r>
      <w:r w:rsidR="00AB708B" w:rsidRPr="009B6BAB"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="00AB708B" w:rsidRPr="009B6BAB">
        <w:rPr>
          <w:rFonts w:ascii="Cambria" w:hAnsi="Cambria" w:cstheme="minorHAnsi"/>
          <w:color w:val="000000" w:themeColor="text1"/>
        </w:rPr>
        <w:t>Określa się</w:t>
      </w:r>
      <w:r w:rsidRPr="009B6BAB">
        <w:rPr>
          <w:rFonts w:ascii="Cambria" w:hAnsi="Cambria" w:cstheme="minorHAnsi"/>
          <w:color w:val="000000" w:themeColor="text1"/>
        </w:rPr>
        <w:t xml:space="preserve"> </w:t>
      </w:r>
      <w:r w:rsidR="00AB708B" w:rsidRPr="009B6BAB">
        <w:rPr>
          <w:rFonts w:ascii="Cambria" w:hAnsi="Cambria" w:cstheme="minorHAnsi"/>
          <w:color w:val="000000" w:themeColor="text1"/>
        </w:rPr>
        <w:t>s</w:t>
      </w:r>
      <w:r w:rsidR="0043504F" w:rsidRPr="009B6BAB">
        <w:rPr>
          <w:rFonts w:ascii="Cambria" w:hAnsi="Cambria" w:cstheme="minorHAnsi"/>
          <w:color w:val="000000" w:themeColor="text1"/>
        </w:rPr>
        <w:t>ezon kąpielowy na terenie gminy Brok w 202</w:t>
      </w:r>
      <w:r w:rsidR="00F805F4" w:rsidRPr="009B6BAB">
        <w:rPr>
          <w:rFonts w:ascii="Cambria" w:hAnsi="Cambria" w:cstheme="minorHAnsi"/>
          <w:color w:val="000000" w:themeColor="text1"/>
        </w:rPr>
        <w:t>6</w:t>
      </w:r>
      <w:r w:rsidR="0043504F" w:rsidRPr="009B6BAB">
        <w:rPr>
          <w:rFonts w:ascii="Cambria" w:hAnsi="Cambria" w:cstheme="minorHAnsi"/>
          <w:color w:val="000000" w:themeColor="text1"/>
        </w:rPr>
        <w:t xml:space="preserve"> roku </w:t>
      </w:r>
      <w:r w:rsidR="00B865B3" w:rsidRPr="009B6BAB">
        <w:rPr>
          <w:rFonts w:ascii="Cambria" w:hAnsi="Cambria" w:cstheme="minorHAnsi"/>
          <w:color w:val="000000" w:themeColor="text1"/>
        </w:rPr>
        <w:t xml:space="preserve">na okres od dnia </w:t>
      </w:r>
      <w:r w:rsidR="00B4250E" w:rsidRPr="009B6BAB">
        <w:rPr>
          <w:rFonts w:ascii="Cambria" w:hAnsi="Cambria" w:cstheme="minorHAnsi"/>
          <w:color w:val="000000" w:themeColor="text1"/>
        </w:rPr>
        <w:t xml:space="preserve">                                 </w:t>
      </w:r>
      <w:r w:rsidR="00B865B3" w:rsidRPr="009B6BAB">
        <w:rPr>
          <w:rFonts w:ascii="Cambria" w:hAnsi="Cambria" w:cstheme="minorHAnsi"/>
          <w:color w:val="000000" w:themeColor="text1"/>
        </w:rPr>
        <w:t>1 lipca</w:t>
      </w:r>
      <w:r w:rsidR="00B4250E" w:rsidRPr="009B6BAB">
        <w:rPr>
          <w:rFonts w:ascii="Cambria" w:hAnsi="Cambria" w:cstheme="minorHAnsi"/>
          <w:color w:val="000000" w:themeColor="text1"/>
        </w:rPr>
        <w:t xml:space="preserve"> </w:t>
      </w:r>
      <w:r w:rsidR="00B865B3" w:rsidRPr="009B6BAB">
        <w:rPr>
          <w:rFonts w:ascii="Cambria" w:hAnsi="Cambria" w:cstheme="minorHAnsi"/>
          <w:color w:val="000000" w:themeColor="text1"/>
        </w:rPr>
        <w:t>202</w:t>
      </w:r>
      <w:r w:rsidR="00F805F4" w:rsidRPr="009B6BAB">
        <w:rPr>
          <w:rFonts w:ascii="Cambria" w:hAnsi="Cambria" w:cstheme="minorHAnsi"/>
          <w:color w:val="000000" w:themeColor="text1"/>
        </w:rPr>
        <w:t>6</w:t>
      </w:r>
      <w:r w:rsidR="00B865B3" w:rsidRPr="009B6BAB">
        <w:rPr>
          <w:rFonts w:ascii="Cambria" w:hAnsi="Cambria" w:cstheme="minorHAnsi"/>
          <w:color w:val="000000" w:themeColor="text1"/>
        </w:rPr>
        <w:t xml:space="preserve"> r. do dnia 31 sierpnia 202</w:t>
      </w:r>
      <w:r w:rsidR="00F805F4" w:rsidRPr="009B6BAB">
        <w:rPr>
          <w:rFonts w:ascii="Cambria" w:hAnsi="Cambria" w:cstheme="minorHAnsi"/>
          <w:color w:val="000000" w:themeColor="text1"/>
        </w:rPr>
        <w:t>6</w:t>
      </w:r>
      <w:r w:rsidR="00B865B3" w:rsidRPr="009B6BAB">
        <w:rPr>
          <w:rFonts w:ascii="Cambria" w:hAnsi="Cambria" w:cstheme="minorHAnsi"/>
          <w:color w:val="000000" w:themeColor="text1"/>
        </w:rPr>
        <w:t xml:space="preserve"> r. </w:t>
      </w:r>
    </w:p>
    <w:p w14:paraId="0ADFFC92" w14:textId="29564EBF" w:rsidR="008B75C4" w:rsidRPr="009B6BAB" w:rsidRDefault="008B75C4" w:rsidP="008B75C4">
      <w:pPr>
        <w:pStyle w:val="Default"/>
        <w:spacing w:line="276" w:lineRule="auto"/>
        <w:jc w:val="both"/>
        <w:rPr>
          <w:rFonts w:ascii="Cambria" w:hAnsi="Cambria" w:cstheme="minorHAnsi"/>
          <w:color w:val="000000" w:themeColor="text1"/>
        </w:rPr>
      </w:pPr>
      <w:bookmarkStart w:id="1" w:name="_Hlk187156200"/>
      <w:r w:rsidRPr="009B6BAB">
        <w:rPr>
          <w:rFonts w:ascii="Cambria" w:hAnsi="Cambria" w:cstheme="minorHAnsi"/>
          <w:b/>
          <w:bCs/>
          <w:color w:val="000000" w:themeColor="text1"/>
        </w:rPr>
        <w:t xml:space="preserve">§ </w:t>
      </w:r>
      <w:r w:rsidR="00F805F4" w:rsidRPr="009B6BAB">
        <w:rPr>
          <w:rFonts w:ascii="Cambria" w:hAnsi="Cambria" w:cstheme="minorHAnsi"/>
          <w:b/>
          <w:bCs/>
          <w:color w:val="000000" w:themeColor="text1"/>
        </w:rPr>
        <w:t>3</w:t>
      </w:r>
      <w:r w:rsidRPr="009B6BAB">
        <w:rPr>
          <w:rFonts w:ascii="Cambria" w:hAnsi="Cambria" w:cstheme="minorHAnsi"/>
          <w:b/>
          <w:bCs/>
          <w:color w:val="000000" w:themeColor="text1"/>
        </w:rPr>
        <w:t>.</w:t>
      </w:r>
      <w:r w:rsidRPr="009B6BAB">
        <w:rPr>
          <w:rFonts w:ascii="Cambria" w:hAnsi="Cambria" w:cstheme="minorHAnsi"/>
          <w:color w:val="000000" w:themeColor="text1"/>
        </w:rPr>
        <w:t xml:space="preserve"> </w:t>
      </w:r>
      <w:bookmarkEnd w:id="1"/>
      <w:r w:rsidRPr="009B6BAB">
        <w:rPr>
          <w:rFonts w:ascii="Cambria" w:hAnsi="Cambria" w:cstheme="minorHAnsi"/>
          <w:color w:val="000000" w:themeColor="text1"/>
        </w:rPr>
        <w:t xml:space="preserve">Wykonanie uchwały powierza się Burmistrzowi Gminy Brok. </w:t>
      </w:r>
    </w:p>
    <w:p w14:paraId="4DE91187" w14:textId="77777777" w:rsidR="008B75C4" w:rsidRPr="009B6BAB" w:rsidRDefault="008B75C4" w:rsidP="008B75C4">
      <w:pPr>
        <w:pStyle w:val="Default"/>
        <w:spacing w:line="276" w:lineRule="auto"/>
        <w:jc w:val="both"/>
        <w:rPr>
          <w:rFonts w:ascii="Cambria" w:hAnsi="Cambria" w:cstheme="minorHAnsi"/>
          <w:color w:val="000000" w:themeColor="text1"/>
        </w:rPr>
      </w:pPr>
    </w:p>
    <w:p w14:paraId="0152537F" w14:textId="7B2E8703" w:rsidR="008B75C4" w:rsidRPr="009B6BAB" w:rsidRDefault="008B75C4" w:rsidP="008B75C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9B6BAB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§ </w:t>
      </w:r>
      <w:r w:rsidR="00F805F4" w:rsidRPr="009B6BAB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4</w:t>
      </w:r>
      <w:r w:rsidRPr="009B6BAB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 xml:space="preserve"> Uchwała wchodzi w życie po upływie 14 dni od dnia jej ogłoszenia w Dzienniku Urzędowym Województwa Mazowieckiego.</w:t>
      </w:r>
    </w:p>
    <w:p w14:paraId="171CDD45" w14:textId="77777777" w:rsidR="00E45F30" w:rsidRPr="009B6BAB" w:rsidRDefault="00E45F30" w:rsidP="008B75C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BEC0FFF" w14:textId="77777777" w:rsidR="00E45F30" w:rsidRPr="009B6BAB" w:rsidRDefault="00E45F30" w:rsidP="008B75C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</w:p>
    <w:p w14:paraId="5C0285BE" w14:textId="63B53D63" w:rsidR="00E45F30" w:rsidRPr="009B6BAB" w:rsidRDefault="00D103C9" w:rsidP="008B75C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</w:r>
      <w:r w:rsidRPr="009B6BAB">
        <w:rPr>
          <w:rFonts w:ascii="Cambria" w:hAnsi="Cambria" w:cstheme="minorHAnsi"/>
          <w:color w:val="000000" w:themeColor="text1"/>
          <w:sz w:val="24"/>
          <w:szCs w:val="24"/>
        </w:rPr>
        <w:tab/>
        <w:t xml:space="preserve">       /-/ Piotr Radziszewski</w:t>
      </w:r>
    </w:p>
    <w:p w14:paraId="74802C1B" w14:textId="77777777" w:rsidR="00D103C9" w:rsidRPr="009B6BAB" w:rsidRDefault="00D103C9" w:rsidP="008B75C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5295492" w14:textId="2A2EAF29" w:rsidR="00E45F30" w:rsidRPr="009B6BAB" w:rsidRDefault="00E45F30" w:rsidP="00E45F30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9B6BAB">
        <w:rPr>
          <w:rFonts w:ascii="Cambria" w:hAnsi="Cambria" w:cstheme="minorHAnsi"/>
          <w:color w:val="000000" w:themeColor="text1"/>
          <w:sz w:val="24"/>
          <w:szCs w:val="24"/>
        </w:rPr>
        <w:t xml:space="preserve">Przewodniczący </w:t>
      </w:r>
    </w:p>
    <w:p w14:paraId="35C06DD1" w14:textId="67215C81" w:rsidR="00E45F30" w:rsidRPr="009B6BAB" w:rsidRDefault="00E45F30" w:rsidP="00E45F30">
      <w:pPr>
        <w:autoSpaceDE w:val="0"/>
        <w:autoSpaceDN w:val="0"/>
        <w:adjustRightInd w:val="0"/>
        <w:spacing w:line="276" w:lineRule="auto"/>
        <w:ind w:left="566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9B6BAB">
        <w:rPr>
          <w:rFonts w:ascii="Cambria" w:hAnsi="Cambria" w:cstheme="minorHAnsi"/>
          <w:color w:val="000000" w:themeColor="text1"/>
          <w:sz w:val="24"/>
          <w:szCs w:val="24"/>
        </w:rPr>
        <w:t xml:space="preserve">   Rady Gminy</w:t>
      </w:r>
    </w:p>
    <w:p w14:paraId="4E59CE62" w14:textId="77777777" w:rsidR="008B75C4" w:rsidRPr="009B6BAB" w:rsidRDefault="008B75C4" w:rsidP="008B75C4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64F55A0" w14:textId="77777777" w:rsidR="008B75C4" w:rsidRPr="009B6BAB" w:rsidRDefault="008B75C4" w:rsidP="008B75C4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C94C022" w14:textId="77777777" w:rsidR="008B75C4" w:rsidRPr="009B6BAB" w:rsidRDefault="008B75C4" w:rsidP="008B75C4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19B8622" w14:textId="77777777" w:rsidR="008B75C4" w:rsidRPr="009B6BAB" w:rsidRDefault="008B75C4" w:rsidP="008B75C4">
      <w:pPr>
        <w:autoSpaceDE w:val="0"/>
        <w:autoSpaceDN w:val="0"/>
        <w:adjustRightInd w:val="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E8F13AC" w14:textId="77777777" w:rsidR="00944EB1" w:rsidRPr="009B6BAB" w:rsidRDefault="00944EB1" w:rsidP="008B75C4">
      <w:pPr>
        <w:autoSpaceDE w:val="0"/>
        <w:autoSpaceDN w:val="0"/>
        <w:adjustRightInd w:val="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131BBA4" w14:textId="77777777" w:rsidR="008B75C4" w:rsidRPr="009B6BAB" w:rsidRDefault="008B75C4" w:rsidP="00B865B3">
      <w:pPr>
        <w:autoSpaceDE w:val="0"/>
        <w:autoSpaceDN w:val="0"/>
        <w:adjustRightInd w:val="0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7E4F30A" w14:textId="77777777" w:rsidR="0095736A" w:rsidRPr="009B6BAB" w:rsidRDefault="0095736A" w:rsidP="00944EB1">
      <w:pPr>
        <w:autoSpaceDE w:val="0"/>
        <w:autoSpaceDN w:val="0"/>
        <w:adjustRightInd w:val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95736A" w:rsidRPr="009B6BAB" w:rsidSect="008B75C4">
      <w:pgSz w:w="11906" w:h="16838"/>
      <w:pgMar w:top="851" w:right="1274" w:bottom="851" w:left="1134" w:header="709" w:footer="11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60A"/>
    <w:multiLevelType w:val="hybridMultilevel"/>
    <w:tmpl w:val="5568F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ACD"/>
    <w:multiLevelType w:val="hybridMultilevel"/>
    <w:tmpl w:val="67AE0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6AA"/>
    <w:multiLevelType w:val="multilevel"/>
    <w:tmpl w:val="0440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108DB"/>
    <w:multiLevelType w:val="hybridMultilevel"/>
    <w:tmpl w:val="E1B8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57B9"/>
    <w:multiLevelType w:val="hybridMultilevel"/>
    <w:tmpl w:val="941EA842"/>
    <w:lvl w:ilvl="0" w:tplc="81A65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05D4"/>
    <w:multiLevelType w:val="hybridMultilevel"/>
    <w:tmpl w:val="D8A6F2A4"/>
    <w:lvl w:ilvl="0" w:tplc="05724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037A2"/>
    <w:multiLevelType w:val="hybridMultilevel"/>
    <w:tmpl w:val="B5840396"/>
    <w:lvl w:ilvl="0" w:tplc="D14CD0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24952"/>
    <w:multiLevelType w:val="hybridMultilevel"/>
    <w:tmpl w:val="C6BCB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4F1C"/>
    <w:multiLevelType w:val="hybridMultilevel"/>
    <w:tmpl w:val="42761E5C"/>
    <w:lvl w:ilvl="0" w:tplc="EFAC4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149F"/>
    <w:multiLevelType w:val="hybridMultilevel"/>
    <w:tmpl w:val="7B4A5812"/>
    <w:lvl w:ilvl="0" w:tplc="C658A3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FB4963"/>
    <w:multiLevelType w:val="hybridMultilevel"/>
    <w:tmpl w:val="592A3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C0EAA"/>
    <w:multiLevelType w:val="hybridMultilevel"/>
    <w:tmpl w:val="077C8F2E"/>
    <w:lvl w:ilvl="0" w:tplc="4B6E3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F1399"/>
    <w:multiLevelType w:val="hybridMultilevel"/>
    <w:tmpl w:val="CC660260"/>
    <w:lvl w:ilvl="0" w:tplc="7446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C7DF4"/>
    <w:multiLevelType w:val="hybridMultilevel"/>
    <w:tmpl w:val="79FA02E6"/>
    <w:lvl w:ilvl="0" w:tplc="9BA0D8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609079">
    <w:abstractNumId w:val="12"/>
  </w:num>
  <w:num w:numId="2" w16cid:durableId="229770634">
    <w:abstractNumId w:val="5"/>
  </w:num>
  <w:num w:numId="3" w16cid:durableId="283657851">
    <w:abstractNumId w:val="6"/>
  </w:num>
  <w:num w:numId="4" w16cid:durableId="531917865">
    <w:abstractNumId w:val="14"/>
  </w:num>
  <w:num w:numId="5" w16cid:durableId="1732464107">
    <w:abstractNumId w:val="8"/>
  </w:num>
  <w:num w:numId="6" w16cid:durableId="1548108611">
    <w:abstractNumId w:val="3"/>
  </w:num>
  <w:num w:numId="7" w16cid:durableId="1725522936">
    <w:abstractNumId w:val="0"/>
  </w:num>
  <w:num w:numId="8" w16cid:durableId="1775124608">
    <w:abstractNumId w:val="10"/>
  </w:num>
  <w:num w:numId="9" w16cid:durableId="866676961">
    <w:abstractNumId w:val="1"/>
  </w:num>
  <w:num w:numId="10" w16cid:durableId="257253040">
    <w:abstractNumId w:val="4"/>
  </w:num>
  <w:num w:numId="11" w16cid:durableId="970525138">
    <w:abstractNumId w:val="13"/>
  </w:num>
  <w:num w:numId="12" w16cid:durableId="132527545">
    <w:abstractNumId w:val="9"/>
  </w:num>
  <w:num w:numId="13" w16cid:durableId="580524067">
    <w:abstractNumId w:val="7"/>
  </w:num>
  <w:num w:numId="14" w16cid:durableId="1440877525">
    <w:abstractNumId w:val="2"/>
  </w:num>
  <w:num w:numId="15" w16cid:durableId="98646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C4"/>
    <w:rsid w:val="00036223"/>
    <w:rsid w:val="000A258D"/>
    <w:rsid w:val="000B263C"/>
    <w:rsid w:val="000C481A"/>
    <w:rsid w:val="0012629E"/>
    <w:rsid w:val="00176D58"/>
    <w:rsid w:val="001C0557"/>
    <w:rsid w:val="001F4538"/>
    <w:rsid w:val="0022754F"/>
    <w:rsid w:val="00245006"/>
    <w:rsid w:val="00286E55"/>
    <w:rsid w:val="002F4493"/>
    <w:rsid w:val="00311B24"/>
    <w:rsid w:val="00327A18"/>
    <w:rsid w:val="003537DC"/>
    <w:rsid w:val="003673EA"/>
    <w:rsid w:val="0043504F"/>
    <w:rsid w:val="00513D2F"/>
    <w:rsid w:val="005E1104"/>
    <w:rsid w:val="00617524"/>
    <w:rsid w:val="00622BE3"/>
    <w:rsid w:val="00653E65"/>
    <w:rsid w:val="0070770A"/>
    <w:rsid w:val="0078790D"/>
    <w:rsid w:val="008602A5"/>
    <w:rsid w:val="008B75C4"/>
    <w:rsid w:val="00944EB1"/>
    <w:rsid w:val="0095736A"/>
    <w:rsid w:val="009B6BAB"/>
    <w:rsid w:val="00A747BF"/>
    <w:rsid w:val="00AB708B"/>
    <w:rsid w:val="00AD20ED"/>
    <w:rsid w:val="00B4250E"/>
    <w:rsid w:val="00B72DEA"/>
    <w:rsid w:val="00B865B3"/>
    <w:rsid w:val="00BE30D5"/>
    <w:rsid w:val="00BF61ED"/>
    <w:rsid w:val="00C767B1"/>
    <w:rsid w:val="00C816CF"/>
    <w:rsid w:val="00CB2A19"/>
    <w:rsid w:val="00D103C9"/>
    <w:rsid w:val="00D463A7"/>
    <w:rsid w:val="00DD56E2"/>
    <w:rsid w:val="00E421F6"/>
    <w:rsid w:val="00E45F30"/>
    <w:rsid w:val="00E80AC8"/>
    <w:rsid w:val="00F805F4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0DAC"/>
  <w15:chartTrackingRefBased/>
  <w15:docId w15:val="{067E84A0-43E2-44F9-806B-DD1BE1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5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8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557"/>
    <w:rPr>
      <w:sz w:val="16"/>
      <w:szCs w:val="16"/>
    </w:rPr>
  </w:style>
  <w:style w:type="paragraph" w:customStyle="1" w:styleId="Standard">
    <w:name w:val="Standard"/>
    <w:rsid w:val="001C0557"/>
    <w:pPr>
      <w:suppressAutoHyphens/>
      <w:autoSpaceDN w:val="0"/>
      <w:spacing w:after="20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Stefańczyk</dc:creator>
  <cp:keywords/>
  <dc:description/>
  <cp:lastModifiedBy>Monika Głębocka</cp:lastModifiedBy>
  <cp:revision>6</cp:revision>
  <cp:lastPrinted>2025-05-12T09:16:00Z</cp:lastPrinted>
  <dcterms:created xsi:type="dcterms:W3CDTF">2025-10-21T08:59:00Z</dcterms:created>
  <dcterms:modified xsi:type="dcterms:W3CDTF">2026-01-05T07:59:00Z</dcterms:modified>
</cp:coreProperties>
</file>