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8BF7C" w14:textId="78DB2539" w:rsidR="00CE1B80" w:rsidRDefault="006F36D0" w:rsidP="00CE1B80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projekt</w:t>
      </w:r>
    </w:p>
    <w:p w14:paraId="5557DF20" w14:textId="77777777" w:rsidR="00CE1B80" w:rsidRDefault="00CE1B80" w:rsidP="008B75C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7DEB1C28" w14:textId="667012C6" w:rsidR="008B75C4" w:rsidRPr="00E40ABB" w:rsidRDefault="008B75C4" w:rsidP="008B75C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E40ABB">
        <w:rPr>
          <w:rFonts w:asciiTheme="minorHAnsi" w:hAnsiTheme="minorHAnsi" w:cstheme="minorHAnsi"/>
          <w:b/>
          <w:bCs/>
          <w:color w:val="auto"/>
        </w:rPr>
        <w:t xml:space="preserve">UCHWAŁA NR </w:t>
      </w:r>
      <w:r w:rsidR="006F36D0">
        <w:rPr>
          <w:rFonts w:asciiTheme="minorHAnsi" w:hAnsiTheme="minorHAnsi" w:cstheme="minorHAnsi"/>
          <w:b/>
          <w:bCs/>
          <w:color w:val="auto"/>
        </w:rPr>
        <w:t xml:space="preserve">  </w:t>
      </w:r>
      <w:r w:rsidR="00E40ABB">
        <w:rPr>
          <w:rFonts w:asciiTheme="minorHAnsi" w:hAnsiTheme="minorHAnsi" w:cstheme="minorHAnsi"/>
          <w:b/>
          <w:bCs/>
          <w:color w:val="auto"/>
        </w:rPr>
        <w:t>/</w:t>
      </w:r>
      <w:r w:rsidR="006F36D0">
        <w:rPr>
          <w:rFonts w:asciiTheme="minorHAnsi" w:hAnsiTheme="minorHAnsi" w:cstheme="minorHAnsi"/>
          <w:b/>
          <w:bCs/>
          <w:color w:val="auto"/>
        </w:rPr>
        <w:t xml:space="preserve">  </w:t>
      </w:r>
      <w:r w:rsidR="00E40ABB">
        <w:rPr>
          <w:rFonts w:asciiTheme="minorHAnsi" w:hAnsiTheme="minorHAnsi" w:cstheme="minorHAnsi"/>
          <w:b/>
          <w:bCs/>
          <w:color w:val="auto"/>
        </w:rPr>
        <w:t>/2024</w:t>
      </w:r>
      <w:r w:rsidRPr="00E40ABB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3FA4245D" w14:textId="77777777" w:rsidR="008B75C4" w:rsidRPr="00E40ABB" w:rsidRDefault="008B75C4" w:rsidP="008B75C4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E40ABB">
        <w:rPr>
          <w:rFonts w:asciiTheme="minorHAnsi" w:hAnsiTheme="minorHAnsi" w:cstheme="minorHAnsi"/>
          <w:b/>
          <w:bCs/>
          <w:color w:val="auto"/>
        </w:rPr>
        <w:t>RADY GMINY W BROKU</w:t>
      </w:r>
    </w:p>
    <w:p w14:paraId="1713EB1D" w14:textId="3308202F" w:rsidR="008B75C4" w:rsidRPr="00E40ABB" w:rsidRDefault="008B75C4" w:rsidP="008B75C4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E40ABB">
        <w:rPr>
          <w:rFonts w:asciiTheme="minorHAnsi" w:hAnsiTheme="minorHAnsi" w:cstheme="minorHAnsi"/>
          <w:color w:val="auto"/>
        </w:rPr>
        <w:t xml:space="preserve">z dnia </w:t>
      </w:r>
      <w:r w:rsidR="006F36D0">
        <w:rPr>
          <w:rFonts w:asciiTheme="minorHAnsi" w:hAnsiTheme="minorHAnsi" w:cstheme="minorHAnsi"/>
          <w:color w:val="auto"/>
        </w:rPr>
        <w:t>…………</w:t>
      </w:r>
      <w:r w:rsidR="00E40ABB">
        <w:rPr>
          <w:rFonts w:asciiTheme="minorHAnsi" w:hAnsiTheme="minorHAnsi" w:cstheme="minorHAnsi"/>
          <w:color w:val="auto"/>
        </w:rPr>
        <w:t xml:space="preserve"> </w:t>
      </w:r>
      <w:r w:rsidRPr="00E40ABB">
        <w:rPr>
          <w:rFonts w:asciiTheme="minorHAnsi" w:hAnsiTheme="minorHAnsi" w:cstheme="minorHAnsi"/>
          <w:color w:val="auto"/>
        </w:rPr>
        <w:t>2024 r.</w:t>
      </w:r>
    </w:p>
    <w:p w14:paraId="581BF331" w14:textId="77777777" w:rsidR="00CE1B80" w:rsidRPr="00E40ABB" w:rsidRDefault="00CE1B80" w:rsidP="008B75C4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</w:p>
    <w:p w14:paraId="722F7D84" w14:textId="64FDC180" w:rsidR="008B75C4" w:rsidRPr="00E40ABB" w:rsidRDefault="00CE1B80" w:rsidP="00CE1B80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E40ABB">
        <w:rPr>
          <w:rFonts w:asciiTheme="minorHAnsi" w:hAnsiTheme="minorHAnsi" w:cstheme="minorHAnsi"/>
          <w:b/>
          <w:bCs/>
          <w:color w:val="auto"/>
        </w:rPr>
        <w:t xml:space="preserve">w sprawie zmiany uchwały Nr III/21/2024 Rady Gminy w Broku z dnia 27 czerwca 2024 r. </w:t>
      </w:r>
      <w:r w:rsidRPr="00E40ABB">
        <w:rPr>
          <w:rFonts w:asciiTheme="minorHAnsi" w:hAnsiTheme="minorHAnsi" w:cstheme="minorHAnsi"/>
          <w:b/>
          <w:bCs/>
          <w:color w:val="auto"/>
        </w:rPr>
        <w:br/>
      </w:r>
      <w:r w:rsidR="008B75C4" w:rsidRPr="00E40ABB">
        <w:rPr>
          <w:rFonts w:asciiTheme="minorHAnsi" w:hAnsiTheme="minorHAnsi" w:cstheme="minorHAnsi"/>
          <w:b/>
          <w:bCs/>
          <w:color w:val="auto"/>
        </w:rPr>
        <w:t>w sprawie określenia zasad udzielania dotacji celowej z budżetu Gminy Brok na prace konserwatorskie, restauratorskie lub roboty budowlane przy zabytku wpisanym do rejestru zabytków lub znajdującym się w gminnej ewidencji zabytków</w:t>
      </w:r>
    </w:p>
    <w:p w14:paraId="22EF23D2" w14:textId="77777777" w:rsidR="008B75C4" w:rsidRPr="00E40ABB" w:rsidRDefault="008B75C4" w:rsidP="008B75C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4B3DF44C" w14:textId="77777777" w:rsidR="008B75C4" w:rsidRPr="00E40ABB" w:rsidRDefault="008B75C4" w:rsidP="008B75C4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</w:p>
    <w:p w14:paraId="38EE570B" w14:textId="529E6414" w:rsidR="00CE1B80" w:rsidRPr="00E40ABB" w:rsidRDefault="008B75C4" w:rsidP="00CE1B8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40ABB">
        <w:rPr>
          <w:rFonts w:asciiTheme="minorHAnsi" w:hAnsiTheme="minorHAnsi" w:cstheme="minorHAnsi"/>
          <w:color w:val="auto"/>
        </w:rPr>
        <w:t>Na podstawie art. 7 ust. 1 pkt 9, art. 18 ust. 2 pkt 15, art. 40 ust. 1, art. 41 ust. 1 i art. 42 ustawy            z dnia 8 marca 1990 r. o samorządzie gminnym (</w:t>
      </w:r>
      <w:proofErr w:type="spellStart"/>
      <w:r w:rsidRPr="00E40ABB">
        <w:rPr>
          <w:rFonts w:asciiTheme="minorHAnsi" w:hAnsiTheme="minorHAnsi" w:cstheme="minorHAnsi"/>
          <w:color w:val="auto"/>
        </w:rPr>
        <w:t>t.j</w:t>
      </w:r>
      <w:proofErr w:type="spellEnd"/>
      <w:r w:rsidRPr="00E40ABB">
        <w:rPr>
          <w:rFonts w:asciiTheme="minorHAnsi" w:hAnsiTheme="minorHAnsi" w:cstheme="minorHAnsi"/>
          <w:color w:val="auto"/>
        </w:rPr>
        <w:t xml:space="preserve">. Dz. U. z 2024 r., poz. </w:t>
      </w:r>
      <w:r w:rsidR="006F36D0">
        <w:rPr>
          <w:rFonts w:asciiTheme="minorHAnsi" w:hAnsiTheme="minorHAnsi" w:cstheme="minorHAnsi"/>
          <w:color w:val="auto"/>
        </w:rPr>
        <w:t>1465</w:t>
      </w:r>
      <w:r w:rsidRPr="00E40ABB">
        <w:rPr>
          <w:rFonts w:asciiTheme="minorHAnsi" w:hAnsiTheme="minorHAnsi" w:cstheme="minorHAnsi"/>
          <w:color w:val="auto"/>
        </w:rPr>
        <w:t>),  art. 81 ust. 1 ustawy z dnia 23 lipca 2003 r. o ochronie zabytków i opiece nad zabytkami (</w:t>
      </w:r>
      <w:proofErr w:type="spellStart"/>
      <w:r w:rsidRPr="00E40ABB">
        <w:rPr>
          <w:rFonts w:asciiTheme="minorHAnsi" w:hAnsiTheme="minorHAnsi" w:cstheme="minorHAnsi"/>
          <w:color w:val="auto"/>
        </w:rPr>
        <w:t>t.j</w:t>
      </w:r>
      <w:proofErr w:type="spellEnd"/>
      <w:r w:rsidRPr="00E40ABB">
        <w:rPr>
          <w:rFonts w:asciiTheme="minorHAnsi" w:hAnsiTheme="minorHAnsi" w:cstheme="minorHAnsi"/>
          <w:color w:val="auto"/>
        </w:rPr>
        <w:t>. Dz. U. z 202</w:t>
      </w:r>
      <w:r w:rsidR="006F36D0">
        <w:rPr>
          <w:rFonts w:asciiTheme="minorHAnsi" w:hAnsiTheme="minorHAnsi" w:cstheme="minorHAnsi"/>
          <w:color w:val="auto"/>
        </w:rPr>
        <w:t>4</w:t>
      </w:r>
      <w:r w:rsidRPr="00E40ABB">
        <w:rPr>
          <w:rFonts w:asciiTheme="minorHAnsi" w:hAnsiTheme="minorHAnsi" w:cstheme="minorHAnsi"/>
          <w:color w:val="auto"/>
        </w:rPr>
        <w:t xml:space="preserve"> r., poz. </w:t>
      </w:r>
      <w:r w:rsidR="006F36D0">
        <w:rPr>
          <w:rFonts w:asciiTheme="minorHAnsi" w:hAnsiTheme="minorHAnsi" w:cstheme="minorHAnsi"/>
          <w:color w:val="auto"/>
        </w:rPr>
        <w:t>1292</w:t>
      </w:r>
      <w:r w:rsidRPr="00E40ABB">
        <w:rPr>
          <w:rFonts w:asciiTheme="minorHAnsi" w:hAnsiTheme="minorHAnsi" w:cstheme="minorHAnsi"/>
          <w:color w:val="auto"/>
        </w:rPr>
        <w:t xml:space="preserve"> z </w:t>
      </w:r>
      <w:proofErr w:type="spellStart"/>
      <w:r w:rsidRPr="00E40ABB">
        <w:rPr>
          <w:rFonts w:asciiTheme="minorHAnsi" w:hAnsiTheme="minorHAnsi" w:cstheme="minorHAnsi"/>
          <w:color w:val="auto"/>
        </w:rPr>
        <w:t>późn</w:t>
      </w:r>
      <w:proofErr w:type="spellEnd"/>
      <w:r w:rsidRPr="00E40ABB">
        <w:rPr>
          <w:rFonts w:asciiTheme="minorHAnsi" w:hAnsiTheme="minorHAnsi" w:cstheme="minorHAnsi"/>
          <w:color w:val="auto"/>
        </w:rPr>
        <w:t xml:space="preserve">. zm.) Rada Gminy w Broku uchwala,  co następuje: </w:t>
      </w:r>
    </w:p>
    <w:p w14:paraId="29940AD0" w14:textId="77777777" w:rsidR="00CE1B80" w:rsidRPr="00E40ABB" w:rsidRDefault="00CE1B80" w:rsidP="00CE1B8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32DDC35C" w14:textId="16CEE9F2" w:rsidR="00CE1B80" w:rsidRPr="00E40ABB" w:rsidRDefault="008B75C4" w:rsidP="00CE1B8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40ABB">
        <w:rPr>
          <w:rFonts w:asciiTheme="minorHAnsi" w:hAnsiTheme="minorHAnsi" w:cstheme="minorHAnsi"/>
          <w:b/>
          <w:bCs/>
          <w:color w:val="auto"/>
        </w:rPr>
        <w:t>§ 1</w:t>
      </w:r>
      <w:r w:rsidRPr="00E40ABB">
        <w:rPr>
          <w:rFonts w:asciiTheme="minorHAnsi" w:hAnsiTheme="minorHAnsi" w:cstheme="minorHAnsi"/>
          <w:color w:val="auto"/>
        </w:rPr>
        <w:t xml:space="preserve">.  </w:t>
      </w:r>
      <w:r w:rsidR="00CE1B80" w:rsidRPr="00E40ABB">
        <w:rPr>
          <w:rFonts w:asciiTheme="minorHAnsi" w:hAnsiTheme="minorHAnsi" w:cstheme="minorHAnsi"/>
          <w:color w:val="auto"/>
        </w:rPr>
        <w:t xml:space="preserve">W załączniku </w:t>
      </w:r>
      <w:r w:rsidR="004A09C4" w:rsidRPr="00E40ABB">
        <w:rPr>
          <w:rFonts w:asciiTheme="minorHAnsi" w:hAnsiTheme="minorHAnsi" w:cstheme="minorHAnsi"/>
          <w:color w:val="auto"/>
        </w:rPr>
        <w:t xml:space="preserve">nr 1 </w:t>
      </w:r>
      <w:r w:rsidR="00CE1B80" w:rsidRPr="00E40ABB">
        <w:rPr>
          <w:rFonts w:asciiTheme="minorHAnsi" w:hAnsiTheme="minorHAnsi" w:cstheme="minorHAnsi"/>
          <w:color w:val="auto"/>
        </w:rPr>
        <w:t xml:space="preserve">do uchwały Nr III/21/2024 Rady Gminy w Broku z dnia 27 czerwca 2024 r. </w:t>
      </w:r>
      <w:r w:rsidR="00CE1B80" w:rsidRPr="00E40ABB">
        <w:rPr>
          <w:rFonts w:asciiTheme="minorHAnsi" w:hAnsiTheme="minorHAnsi" w:cstheme="minorHAnsi"/>
          <w:color w:val="auto"/>
        </w:rPr>
        <w:br/>
        <w:t>w sprawie określenia zasad udzielania dotacji celowej z budżetu Gminy Brok na prace konserwatorskie, restauratorskie lub roboty budowlane przy zabytku wpisanym do rejestru zabytków lub znajdującym się w gminnej ewidencji zabytków</w:t>
      </w:r>
      <w:r w:rsidR="006F5D5F" w:rsidRPr="00E40ABB">
        <w:rPr>
          <w:rFonts w:asciiTheme="minorHAnsi" w:hAnsiTheme="minorHAnsi" w:cstheme="minorHAnsi"/>
          <w:color w:val="auto"/>
        </w:rPr>
        <w:t xml:space="preserve"> (Dz. Urz. Woj. Mazowieckiego,</w:t>
      </w:r>
      <w:r w:rsidR="006F5D5F" w:rsidRPr="00E40ABB">
        <w:rPr>
          <w:rFonts w:asciiTheme="minorHAnsi" w:hAnsiTheme="minorHAnsi" w:cstheme="minorHAnsi"/>
          <w:color w:val="auto"/>
        </w:rPr>
        <w:br/>
        <w:t>poz. 6546)</w:t>
      </w:r>
      <w:r w:rsidR="00CE1B80" w:rsidRPr="00E40ABB">
        <w:rPr>
          <w:rFonts w:asciiTheme="minorHAnsi" w:hAnsiTheme="minorHAnsi" w:cstheme="minorHAnsi"/>
          <w:color w:val="auto"/>
        </w:rPr>
        <w:t xml:space="preserve">, </w:t>
      </w:r>
      <w:r w:rsidR="00B22829" w:rsidRPr="00E40ABB">
        <w:rPr>
          <w:rFonts w:asciiTheme="minorHAnsi" w:hAnsiTheme="minorHAnsi" w:cstheme="minorHAnsi"/>
          <w:color w:val="auto"/>
        </w:rPr>
        <w:t xml:space="preserve">zmianie ulega </w:t>
      </w:r>
      <w:r w:rsidR="00CE1B80" w:rsidRPr="00E40ABB">
        <w:rPr>
          <w:rFonts w:asciiTheme="minorHAnsi" w:hAnsiTheme="minorHAnsi" w:cstheme="minorHAnsi"/>
          <w:color w:val="auto"/>
        </w:rPr>
        <w:t>§ 9 ust. 2</w:t>
      </w:r>
      <w:r w:rsidR="00B22829" w:rsidRPr="00E40ABB">
        <w:rPr>
          <w:rFonts w:asciiTheme="minorHAnsi" w:hAnsiTheme="minorHAnsi" w:cstheme="minorHAnsi"/>
          <w:color w:val="auto"/>
        </w:rPr>
        <w:t>, który</w:t>
      </w:r>
      <w:r w:rsidR="00CE1B80" w:rsidRPr="00E40ABB">
        <w:rPr>
          <w:rFonts w:asciiTheme="minorHAnsi" w:hAnsiTheme="minorHAnsi" w:cstheme="minorHAnsi"/>
          <w:color w:val="auto"/>
        </w:rPr>
        <w:t xml:space="preserve"> otrzymuje brzmienie: </w:t>
      </w:r>
    </w:p>
    <w:p w14:paraId="0D955351" w14:textId="77777777" w:rsidR="00CE1B80" w:rsidRPr="00E40ABB" w:rsidRDefault="00CE1B80" w:rsidP="00CE1B8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27DFB312" w14:textId="657729A5" w:rsidR="00CE1B80" w:rsidRPr="00E40ABB" w:rsidRDefault="00B22829" w:rsidP="00CE1B8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40ABB">
        <w:rPr>
          <w:rFonts w:asciiTheme="minorHAnsi" w:hAnsiTheme="minorHAnsi" w:cstheme="minorHAnsi"/>
          <w:i/>
          <w:iCs/>
          <w:color w:val="auto"/>
        </w:rPr>
        <w:t xml:space="preserve">„2. </w:t>
      </w:r>
      <w:r w:rsidR="00CE1B80" w:rsidRPr="00E40ABB">
        <w:rPr>
          <w:rFonts w:asciiTheme="minorHAnsi" w:hAnsiTheme="minorHAnsi" w:cstheme="minorHAnsi"/>
          <w:i/>
          <w:iCs/>
          <w:color w:val="auto"/>
        </w:rPr>
        <w:t xml:space="preserve">Umowa, o której mowa w ust. 1, zawierana jest w terminie do </w:t>
      </w:r>
      <w:r w:rsidR="006F36D0" w:rsidRPr="006F36D0">
        <w:rPr>
          <w:rFonts w:asciiTheme="minorHAnsi" w:hAnsiTheme="minorHAnsi" w:cstheme="minorHAnsi"/>
          <w:b/>
          <w:bCs/>
          <w:i/>
          <w:iCs/>
          <w:color w:val="auto"/>
        </w:rPr>
        <w:t>6</w:t>
      </w:r>
      <w:r w:rsidR="00CE1B80" w:rsidRPr="006F36D0">
        <w:rPr>
          <w:rFonts w:asciiTheme="minorHAnsi" w:hAnsiTheme="minorHAnsi" w:cstheme="minorHAnsi"/>
          <w:b/>
          <w:bCs/>
          <w:i/>
          <w:iCs/>
          <w:color w:val="auto"/>
        </w:rPr>
        <w:t xml:space="preserve"> miesięcy</w:t>
      </w:r>
      <w:r w:rsidR="00CE1B80" w:rsidRPr="00E40ABB">
        <w:rPr>
          <w:rFonts w:asciiTheme="minorHAnsi" w:hAnsiTheme="minorHAnsi" w:cstheme="minorHAnsi"/>
          <w:i/>
          <w:iCs/>
          <w:color w:val="auto"/>
        </w:rPr>
        <w:t xml:space="preserve"> od podjęcia przez Radę Gminy w Broku uchwały, o której mowa w § 7  ust. 1.</w:t>
      </w:r>
      <w:r w:rsidRPr="00E40ABB">
        <w:rPr>
          <w:rFonts w:asciiTheme="minorHAnsi" w:hAnsiTheme="minorHAnsi" w:cstheme="minorHAnsi"/>
          <w:i/>
          <w:iCs/>
          <w:color w:val="auto"/>
        </w:rPr>
        <w:t>”</w:t>
      </w:r>
    </w:p>
    <w:p w14:paraId="5DE78FC0" w14:textId="4BE5728F" w:rsidR="00CE1B80" w:rsidRPr="00E40ABB" w:rsidRDefault="00CE1B80" w:rsidP="00CE1B80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161B1B24" w14:textId="407D820C" w:rsidR="00B22829" w:rsidRPr="00E40ABB" w:rsidRDefault="008B75C4" w:rsidP="008B75C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40ABB">
        <w:rPr>
          <w:rFonts w:asciiTheme="minorHAnsi" w:hAnsiTheme="minorHAnsi" w:cstheme="minorHAnsi"/>
          <w:b/>
          <w:bCs/>
          <w:color w:val="auto"/>
        </w:rPr>
        <w:t>§ 2.</w:t>
      </w:r>
      <w:r w:rsidRPr="00E40ABB">
        <w:rPr>
          <w:rFonts w:asciiTheme="minorHAnsi" w:hAnsiTheme="minorHAnsi" w:cstheme="minorHAnsi"/>
          <w:color w:val="auto"/>
        </w:rPr>
        <w:t xml:space="preserve"> </w:t>
      </w:r>
      <w:r w:rsidR="00B22829" w:rsidRPr="00E40ABB">
        <w:rPr>
          <w:rFonts w:asciiTheme="minorHAnsi" w:hAnsiTheme="minorHAnsi" w:cstheme="minorHAnsi"/>
          <w:color w:val="auto"/>
        </w:rPr>
        <w:t xml:space="preserve">Pozostałe zapisy uchwały Nr III/21/2024 Rady Gminy w Broku z dnia 27 czerwca 2024 r. </w:t>
      </w:r>
      <w:r w:rsidR="00B22829" w:rsidRPr="00E40ABB">
        <w:rPr>
          <w:rFonts w:asciiTheme="minorHAnsi" w:hAnsiTheme="minorHAnsi" w:cstheme="minorHAnsi"/>
          <w:color w:val="auto"/>
        </w:rPr>
        <w:br/>
        <w:t>w sprawie określenia zasad udzielania dotacji celowej z budżetu Gminy Brok na prace konserwatorskie, restauratorskie lub roboty budowlane przy zabytku wpisanym do rejestru zabytków lub znajdującym się w gminnej ewidencji zabytków</w:t>
      </w:r>
      <w:r w:rsidR="00E40ABB" w:rsidRPr="00E40ABB">
        <w:rPr>
          <w:rFonts w:asciiTheme="minorHAnsi" w:hAnsiTheme="minorHAnsi" w:cstheme="minorHAnsi"/>
          <w:color w:val="auto"/>
        </w:rPr>
        <w:t xml:space="preserve"> pozostają bez zmian. </w:t>
      </w:r>
    </w:p>
    <w:p w14:paraId="31A0035A" w14:textId="77777777" w:rsidR="00B22829" w:rsidRPr="00E40ABB" w:rsidRDefault="00B22829" w:rsidP="008B75C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0ADFFC92" w14:textId="70B02C4A" w:rsidR="008B75C4" w:rsidRPr="00E40ABB" w:rsidRDefault="00B22829" w:rsidP="008B75C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40ABB">
        <w:rPr>
          <w:rFonts w:asciiTheme="minorHAnsi" w:hAnsiTheme="minorHAnsi" w:cstheme="minorHAnsi"/>
          <w:b/>
          <w:bCs/>
          <w:color w:val="auto"/>
        </w:rPr>
        <w:t>§ 3</w:t>
      </w:r>
      <w:r w:rsidRPr="00E40ABB">
        <w:rPr>
          <w:rFonts w:asciiTheme="minorHAnsi" w:hAnsiTheme="minorHAnsi" w:cstheme="minorHAnsi"/>
          <w:color w:val="auto"/>
        </w:rPr>
        <w:t xml:space="preserve">. </w:t>
      </w:r>
      <w:r w:rsidR="008B75C4" w:rsidRPr="00E40ABB">
        <w:rPr>
          <w:rFonts w:asciiTheme="minorHAnsi" w:hAnsiTheme="minorHAnsi" w:cstheme="minorHAnsi"/>
          <w:color w:val="auto"/>
        </w:rPr>
        <w:t>Wykonanie uchwały powierza się Burmistrzowi Gminy Brok</w:t>
      </w:r>
      <w:r w:rsidR="00453F19" w:rsidRPr="00E40ABB">
        <w:rPr>
          <w:rFonts w:asciiTheme="minorHAnsi" w:hAnsiTheme="minorHAnsi" w:cstheme="minorHAnsi"/>
          <w:color w:val="auto"/>
        </w:rPr>
        <w:t>.</w:t>
      </w:r>
    </w:p>
    <w:p w14:paraId="66B2CA71" w14:textId="77777777" w:rsidR="00453F19" w:rsidRPr="00E40ABB" w:rsidRDefault="00453F19" w:rsidP="008B75C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0152537F" w14:textId="5A056A57" w:rsidR="008B75C4" w:rsidRPr="00E40ABB" w:rsidRDefault="00B22829" w:rsidP="0041351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40ABB">
        <w:rPr>
          <w:rFonts w:asciiTheme="minorHAnsi" w:hAnsiTheme="minorHAnsi" w:cstheme="minorHAnsi"/>
          <w:b/>
          <w:color w:val="auto"/>
        </w:rPr>
        <w:t>§ 4.</w:t>
      </w:r>
      <w:r w:rsidRPr="00E40ABB">
        <w:rPr>
          <w:rFonts w:asciiTheme="minorHAnsi" w:hAnsiTheme="minorHAnsi" w:cstheme="minorHAnsi"/>
          <w:color w:val="auto"/>
        </w:rPr>
        <w:t xml:space="preserve"> </w:t>
      </w:r>
      <w:r w:rsidR="008B75C4" w:rsidRPr="00E40ABB">
        <w:rPr>
          <w:rFonts w:asciiTheme="minorHAnsi" w:hAnsiTheme="minorHAnsi" w:cstheme="minorHAnsi"/>
          <w:color w:val="auto"/>
        </w:rPr>
        <w:t>Uchwała wchodzi w życie po upływie 14 dni od dnia jej ogłoszenia w Dzienniku Urzędowym Województwa Mazowieckiego.</w:t>
      </w:r>
    </w:p>
    <w:p w14:paraId="4E59CE62" w14:textId="77777777" w:rsidR="008B75C4" w:rsidRPr="00E40ABB" w:rsidRDefault="008B75C4" w:rsidP="008B75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664F55A0" w14:textId="77777777" w:rsidR="008B75C4" w:rsidRPr="00E40ABB" w:rsidRDefault="008B75C4" w:rsidP="008B75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C94C022" w14:textId="77777777" w:rsidR="008B75C4" w:rsidRPr="00E40ABB" w:rsidRDefault="008B75C4" w:rsidP="008B75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19B8622" w14:textId="77777777" w:rsidR="008B75C4" w:rsidRPr="00E40ABB" w:rsidRDefault="008B75C4" w:rsidP="008B75C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</w:p>
    <w:p w14:paraId="7BF85C1E" w14:textId="77777777" w:rsidR="008B75C4" w:rsidRPr="00E40ABB" w:rsidRDefault="008B75C4" w:rsidP="008B75C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</w:p>
    <w:p w14:paraId="367FF0DF" w14:textId="77777777" w:rsidR="00413516" w:rsidRPr="00E40ABB" w:rsidRDefault="00413516" w:rsidP="008B75C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</w:p>
    <w:p w14:paraId="2786C311" w14:textId="77777777" w:rsidR="00413516" w:rsidRPr="00E40ABB" w:rsidRDefault="00413516" w:rsidP="008B75C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</w:p>
    <w:p w14:paraId="3B7E8069" w14:textId="77777777" w:rsidR="00413516" w:rsidRPr="00E40ABB" w:rsidRDefault="00413516" w:rsidP="008B75C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</w:p>
    <w:p w14:paraId="4EA4A949" w14:textId="77777777" w:rsidR="00413516" w:rsidRPr="00E40ABB" w:rsidRDefault="00413516" w:rsidP="008B75C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</w:p>
    <w:p w14:paraId="63389D8A" w14:textId="77777777" w:rsidR="00413516" w:rsidRPr="00E40ABB" w:rsidRDefault="00413516" w:rsidP="008B75C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</w:p>
    <w:p w14:paraId="4825225A" w14:textId="77777777" w:rsidR="00413516" w:rsidRPr="00E40ABB" w:rsidRDefault="00413516" w:rsidP="008B75C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</w:p>
    <w:p w14:paraId="764C20BA" w14:textId="77777777" w:rsidR="008B75C4" w:rsidRPr="00E40ABB" w:rsidRDefault="008B75C4" w:rsidP="008B75C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1686C38" w14:textId="75DE12C8" w:rsidR="00A12551" w:rsidRPr="00E40ABB" w:rsidRDefault="00A12551" w:rsidP="00A12551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E40ABB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UZASADNIENIE</w:t>
      </w:r>
      <w:r w:rsidRPr="00E40ABB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br/>
        <w:t xml:space="preserve">do uchwały Nr </w:t>
      </w:r>
      <w:r w:rsidR="006F36D0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42143B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/</w:t>
      </w:r>
      <w:r w:rsidR="006F36D0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 </w:t>
      </w:r>
      <w:r w:rsidRPr="00E40ABB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/2024 Rady Gminy w Broku</w:t>
      </w:r>
      <w:r w:rsidRPr="00E40ABB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br/>
        <w:t xml:space="preserve">z dnia </w:t>
      </w:r>
      <w:r w:rsidR="006F36D0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…..</w:t>
      </w:r>
      <w:r w:rsidR="0042143B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E40ABB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2024 r.</w:t>
      </w:r>
    </w:p>
    <w:p w14:paraId="6E0C6221" w14:textId="77777777" w:rsidR="00A12551" w:rsidRPr="00E40ABB" w:rsidRDefault="00A12551" w:rsidP="00A12551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E40ABB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w sprawie określenia zasad udzielania dotacji celowej z budżetu Gminy Brok na prace konserwatorskie, restauratorskie lub roboty budowlane przy zabytku wpisanym do rejestru zabytków lub znajdującym się w gminnej ewidencji zabytków</w:t>
      </w:r>
    </w:p>
    <w:p w14:paraId="419B67F3" w14:textId="77777777" w:rsidR="00A12551" w:rsidRPr="00E40ABB" w:rsidRDefault="00A12551" w:rsidP="00A12551">
      <w:pPr>
        <w:spacing w:after="160" w:line="259" w:lineRule="auto"/>
        <w:jc w:val="center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61A83462" w14:textId="7D4F0F81" w:rsidR="00A12551" w:rsidRPr="00E40ABB" w:rsidRDefault="00A12551" w:rsidP="00CE1B80">
      <w:pPr>
        <w:spacing w:after="160" w:line="360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E40AB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  <w:t xml:space="preserve">Zgodnie z ustawą z dnia 8 marca 1990 r. o samorządzie gminnym (Dz. U. z 2024 r., poz. </w:t>
      </w:r>
      <w:r w:rsidR="006F36D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1465</w:t>
      </w:r>
      <w:r w:rsidRPr="00E40AB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) zadania własne gminy obejmują sprawy z zakresu ochrony i opieki nad zabytkami. Na podstawie art. 81 ust. 1 ustawy z dnia 23 lipca 2003 r. o ochronie zabytków i opiece nad zabytkami (Dz. U. z 202</w:t>
      </w:r>
      <w:r w:rsidR="006F36D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4</w:t>
      </w:r>
      <w:r w:rsidRPr="00E40AB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r., poz. </w:t>
      </w:r>
      <w:r w:rsidR="006F36D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1292</w:t>
      </w:r>
      <w:r w:rsidRPr="00E40AB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ze zm.)  </w:t>
      </w:r>
      <w:r w:rsidR="006F36D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br/>
      </w:r>
      <w:r w:rsidRPr="00E40AB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w trybie określonym odrębnymi przepisami dotacja na prace konserwatorskie, restauratorskie lub roboty budowlane przy zabytku wpisanym do rejestru zabytków lub znajdujących się w gminnej ewidencji zabytków może być udzielona przez organ stanowiący gminy na zasadach określonych w podjętej przez ten organ uchwale. </w:t>
      </w:r>
      <w:r w:rsidR="004A09C4" w:rsidRPr="00E40AB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Rada Gminy w Broku podjęła uchwałę w sprawie określenia </w:t>
      </w:r>
      <w:r w:rsidR="004A09C4" w:rsidRPr="00E40ABB">
        <w:rPr>
          <w:rFonts w:asciiTheme="minorHAnsi" w:hAnsiTheme="minorHAnsi" w:cstheme="minorHAnsi"/>
          <w:sz w:val="22"/>
          <w:szCs w:val="22"/>
        </w:rPr>
        <w:t xml:space="preserve">udzielania dotacji na prace konserwatorskie, restauratorskie lub roboty budowlane przy zabytku wpisanym do rejestru zabytków </w:t>
      </w:r>
      <w:r w:rsidR="006F36D0">
        <w:rPr>
          <w:rFonts w:asciiTheme="minorHAnsi" w:hAnsiTheme="minorHAnsi" w:cstheme="minorHAnsi"/>
          <w:sz w:val="22"/>
          <w:szCs w:val="22"/>
        </w:rPr>
        <w:br/>
      </w:r>
      <w:r w:rsidR="004A09C4" w:rsidRPr="00E40ABB">
        <w:rPr>
          <w:rFonts w:asciiTheme="minorHAnsi" w:hAnsiTheme="minorHAnsi" w:cstheme="minorHAnsi"/>
          <w:sz w:val="22"/>
          <w:szCs w:val="22"/>
        </w:rPr>
        <w:t xml:space="preserve">lub znajdującym się w gminnej ewidencji zabytków w dniu 27 czerwca 2024 r. (uchwała Nr III/21/2024).  </w:t>
      </w:r>
      <w:r w:rsidR="00CE1B80" w:rsidRPr="00E40AB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Celem podjęcia uchwały zmieniającej </w:t>
      </w:r>
      <w:r w:rsidR="00CE1B80" w:rsidRPr="00E40ABB">
        <w:rPr>
          <w:rFonts w:asciiTheme="minorHAnsi" w:hAnsiTheme="minorHAnsi" w:cstheme="minorHAnsi"/>
          <w:sz w:val="22"/>
          <w:szCs w:val="22"/>
        </w:rPr>
        <w:t xml:space="preserve">jest </w:t>
      </w:r>
      <w:r w:rsidR="00B546BA" w:rsidRPr="00E40ABB">
        <w:rPr>
          <w:rFonts w:asciiTheme="minorHAnsi" w:hAnsiTheme="minorHAnsi" w:cstheme="minorHAnsi"/>
          <w:sz w:val="22"/>
          <w:szCs w:val="22"/>
        </w:rPr>
        <w:t xml:space="preserve">sprostowanie omyłki pisarskiej w zapisie terminu zawarcia  umowy o dotację i </w:t>
      </w:r>
      <w:r w:rsidR="00CE1B80" w:rsidRPr="00E40ABB">
        <w:rPr>
          <w:rFonts w:asciiTheme="minorHAnsi" w:hAnsiTheme="minorHAnsi" w:cstheme="minorHAnsi"/>
          <w:sz w:val="22"/>
          <w:szCs w:val="22"/>
        </w:rPr>
        <w:t xml:space="preserve">doprowadzenie do zgodności zasad udzielania dotacji określonych przez Radę Gminy </w:t>
      </w:r>
      <w:r w:rsidR="004A09C4" w:rsidRPr="00E40ABB">
        <w:rPr>
          <w:rFonts w:asciiTheme="minorHAnsi" w:hAnsiTheme="minorHAnsi" w:cstheme="minorHAnsi"/>
          <w:sz w:val="22"/>
          <w:szCs w:val="22"/>
        </w:rPr>
        <w:br/>
      </w:r>
      <w:r w:rsidR="00CE1B80" w:rsidRPr="00E40ABB">
        <w:rPr>
          <w:rFonts w:asciiTheme="minorHAnsi" w:hAnsiTheme="minorHAnsi" w:cstheme="minorHAnsi"/>
          <w:sz w:val="22"/>
          <w:szCs w:val="22"/>
        </w:rPr>
        <w:t xml:space="preserve">z zasadami wynikającymi z Rządowego Programu Odbudowy Zabytków. </w:t>
      </w:r>
    </w:p>
    <w:p w14:paraId="0CEE6BA6" w14:textId="77777777" w:rsidR="00A12551" w:rsidRPr="00E40ABB" w:rsidRDefault="00A12551" w:rsidP="00A12551">
      <w:pPr>
        <w:spacing w:after="160" w:line="360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6190797A" w14:textId="77777777" w:rsidR="008B75C4" w:rsidRPr="00E40ABB" w:rsidRDefault="008B75C4" w:rsidP="008B75C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E912B89" w14:textId="77777777" w:rsidR="008B75C4" w:rsidRPr="00E40ABB" w:rsidRDefault="008B75C4" w:rsidP="008B75C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2402E64" w14:textId="77777777" w:rsidR="008B75C4" w:rsidRPr="00E40ABB" w:rsidRDefault="008B75C4" w:rsidP="008B75C4">
      <w:pPr>
        <w:rPr>
          <w:rFonts w:asciiTheme="minorHAnsi" w:hAnsiTheme="minorHAnsi" w:cstheme="minorHAnsi"/>
        </w:rPr>
      </w:pPr>
    </w:p>
    <w:p w14:paraId="1340837B" w14:textId="77777777" w:rsidR="008B75C4" w:rsidRPr="00CE06CB" w:rsidRDefault="008B75C4" w:rsidP="008B75C4">
      <w:pPr>
        <w:rPr>
          <w:rFonts w:asciiTheme="minorHAnsi" w:hAnsiTheme="minorHAnsi" w:cstheme="minorHAnsi"/>
        </w:rPr>
      </w:pPr>
    </w:p>
    <w:p w14:paraId="2D00AE4C" w14:textId="77777777" w:rsidR="008B75C4" w:rsidRPr="00CE06CB" w:rsidRDefault="008B75C4" w:rsidP="008B75C4">
      <w:pPr>
        <w:rPr>
          <w:rFonts w:asciiTheme="minorHAnsi" w:hAnsiTheme="minorHAnsi" w:cstheme="minorHAnsi"/>
          <w:sz w:val="16"/>
          <w:szCs w:val="16"/>
        </w:rPr>
      </w:pPr>
    </w:p>
    <w:p w14:paraId="75316249" w14:textId="77777777" w:rsidR="002F4493" w:rsidRDefault="002F4493"/>
    <w:sectPr w:rsidR="002F4493" w:rsidSect="008B75C4">
      <w:pgSz w:w="11906" w:h="16838"/>
      <w:pgMar w:top="851" w:right="1274" w:bottom="851" w:left="1134" w:header="709" w:footer="11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1E8F9" w14:textId="77777777" w:rsidR="00FB2097" w:rsidRDefault="00FB2097" w:rsidP="002A07E6">
      <w:r>
        <w:separator/>
      </w:r>
    </w:p>
  </w:endnote>
  <w:endnote w:type="continuationSeparator" w:id="0">
    <w:p w14:paraId="1E44126D" w14:textId="77777777" w:rsidR="00FB2097" w:rsidRDefault="00FB2097" w:rsidP="002A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D0618" w14:textId="77777777" w:rsidR="00FB2097" w:rsidRDefault="00FB2097" w:rsidP="002A07E6">
      <w:r>
        <w:separator/>
      </w:r>
    </w:p>
  </w:footnote>
  <w:footnote w:type="continuationSeparator" w:id="0">
    <w:p w14:paraId="38DB7C97" w14:textId="77777777" w:rsidR="00FB2097" w:rsidRDefault="00FB2097" w:rsidP="002A0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060A"/>
    <w:multiLevelType w:val="hybridMultilevel"/>
    <w:tmpl w:val="5568F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6ACD"/>
    <w:multiLevelType w:val="hybridMultilevel"/>
    <w:tmpl w:val="67AE0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108DB"/>
    <w:multiLevelType w:val="hybridMultilevel"/>
    <w:tmpl w:val="E1B8C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357B9"/>
    <w:multiLevelType w:val="hybridMultilevel"/>
    <w:tmpl w:val="941EA842"/>
    <w:lvl w:ilvl="0" w:tplc="81A65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005D4"/>
    <w:multiLevelType w:val="hybridMultilevel"/>
    <w:tmpl w:val="D8A6F2A4"/>
    <w:lvl w:ilvl="0" w:tplc="05724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037A2"/>
    <w:multiLevelType w:val="hybridMultilevel"/>
    <w:tmpl w:val="B5840396"/>
    <w:lvl w:ilvl="0" w:tplc="D14CD0A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124952"/>
    <w:multiLevelType w:val="hybridMultilevel"/>
    <w:tmpl w:val="C6BCB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34F1C"/>
    <w:multiLevelType w:val="hybridMultilevel"/>
    <w:tmpl w:val="42761E5C"/>
    <w:lvl w:ilvl="0" w:tplc="EFAC4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3149F"/>
    <w:multiLevelType w:val="hybridMultilevel"/>
    <w:tmpl w:val="7B4A5812"/>
    <w:lvl w:ilvl="0" w:tplc="C658A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3C0EAA"/>
    <w:multiLevelType w:val="hybridMultilevel"/>
    <w:tmpl w:val="077C8F2E"/>
    <w:lvl w:ilvl="0" w:tplc="4B6E3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F1399"/>
    <w:multiLevelType w:val="hybridMultilevel"/>
    <w:tmpl w:val="CC660260"/>
    <w:lvl w:ilvl="0" w:tplc="7446FE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C7DF4"/>
    <w:multiLevelType w:val="hybridMultilevel"/>
    <w:tmpl w:val="79FA02E6"/>
    <w:lvl w:ilvl="0" w:tplc="9BA0D8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5416467">
    <w:abstractNumId w:val="10"/>
  </w:num>
  <w:num w:numId="2" w16cid:durableId="631906758">
    <w:abstractNumId w:val="4"/>
  </w:num>
  <w:num w:numId="3" w16cid:durableId="1080253138">
    <w:abstractNumId w:val="5"/>
  </w:num>
  <w:num w:numId="4" w16cid:durableId="1296907553">
    <w:abstractNumId w:val="12"/>
  </w:num>
  <w:num w:numId="5" w16cid:durableId="1812209677">
    <w:abstractNumId w:val="7"/>
  </w:num>
  <w:num w:numId="6" w16cid:durableId="423040903">
    <w:abstractNumId w:val="2"/>
  </w:num>
  <w:num w:numId="7" w16cid:durableId="1406950643">
    <w:abstractNumId w:val="0"/>
  </w:num>
  <w:num w:numId="8" w16cid:durableId="963773954">
    <w:abstractNumId w:val="9"/>
  </w:num>
  <w:num w:numId="9" w16cid:durableId="1091119347">
    <w:abstractNumId w:val="1"/>
  </w:num>
  <w:num w:numId="10" w16cid:durableId="1482502499">
    <w:abstractNumId w:val="3"/>
  </w:num>
  <w:num w:numId="11" w16cid:durableId="1541042840">
    <w:abstractNumId w:val="11"/>
  </w:num>
  <w:num w:numId="12" w16cid:durableId="1060060606">
    <w:abstractNumId w:val="8"/>
  </w:num>
  <w:num w:numId="13" w16cid:durableId="2116443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5C4"/>
    <w:rsid w:val="000677D2"/>
    <w:rsid w:val="000B7D88"/>
    <w:rsid w:val="00125E1C"/>
    <w:rsid w:val="001A47B3"/>
    <w:rsid w:val="002626B5"/>
    <w:rsid w:val="002A07E6"/>
    <w:rsid w:val="002F4493"/>
    <w:rsid w:val="00340937"/>
    <w:rsid w:val="0039226C"/>
    <w:rsid w:val="00413516"/>
    <w:rsid w:val="0042143B"/>
    <w:rsid w:val="00422963"/>
    <w:rsid w:val="00440679"/>
    <w:rsid w:val="00453F19"/>
    <w:rsid w:val="004A0414"/>
    <w:rsid w:val="004A09C4"/>
    <w:rsid w:val="004A4686"/>
    <w:rsid w:val="005B543B"/>
    <w:rsid w:val="006B2AF2"/>
    <w:rsid w:val="006F24BC"/>
    <w:rsid w:val="006F36D0"/>
    <w:rsid w:val="006F5D5F"/>
    <w:rsid w:val="00736C46"/>
    <w:rsid w:val="00793536"/>
    <w:rsid w:val="007B3066"/>
    <w:rsid w:val="008B75C4"/>
    <w:rsid w:val="00A12551"/>
    <w:rsid w:val="00A9273B"/>
    <w:rsid w:val="00B0762D"/>
    <w:rsid w:val="00B22829"/>
    <w:rsid w:val="00B546BA"/>
    <w:rsid w:val="00C03BFE"/>
    <w:rsid w:val="00C93434"/>
    <w:rsid w:val="00CB2A19"/>
    <w:rsid w:val="00CE1B80"/>
    <w:rsid w:val="00D04332"/>
    <w:rsid w:val="00D12718"/>
    <w:rsid w:val="00D3066F"/>
    <w:rsid w:val="00D463A7"/>
    <w:rsid w:val="00D616A3"/>
    <w:rsid w:val="00DD5B42"/>
    <w:rsid w:val="00E40ABB"/>
    <w:rsid w:val="00EB2671"/>
    <w:rsid w:val="00EC2C87"/>
    <w:rsid w:val="00FB2097"/>
    <w:rsid w:val="00FC3760"/>
    <w:rsid w:val="00FE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0DAC"/>
  <w15:chartTrackingRefBased/>
  <w15:docId w15:val="{067E84A0-43E2-44F9-806B-DD1BE126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5C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5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8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75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7E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7E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B79BC-F9D1-423B-B9E3-F5A1E7C5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Stefańczyk</dc:creator>
  <cp:keywords/>
  <dc:description/>
  <cp:lastModifiedBy>Marta Kolosek</cp:lastModifiedBy>
  <cp:revision>3</cp:revision>
  <cp:lastPrinted>2024-08-29T11:17:00Z</cp:lastPrinted>
  <dcterms:created xsi:type="dcterms:W3CDTF">2024-10-07T13:18:00Z</dcterms:created>
  <dcterms:modified xsi:type="dcterms:W3CDTF">2024-10-07T13:22:00Z</dcterms:modified>
</cp:coreProperties>
</file>