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Na podstawie art. 13 ust. 1 i 2 Rozporządzenia Parlamentu Europejskiego i Rady (UE) 2016/679              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Administratorem Państwa danych jest Gmina Brok reprezentowana przez Burmistrza Gminy.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/>
      </w:pPr>
      <w:r>
        <w:rPr>
          <w:rFonts w:cs="Times New Roman" w:ascii="Times New Roman" w:hAnsi="Times New Roman"/>
        </w:rPr>
        <w:t xml:space="preserve">Państwa dane osobowe będą przetwarzane </w:t>
      </w:r>
      <w:r>
        <w:rPr>
          <w:rFonts w:cs="Times New Roman" w:ascii="Times New Roman" w:hAnsi="Times New Roman"/>
          <w:b/>
          <w:bCs/>
        </w:rPr>
        <w:t>w celu prowadzenia przetargu ograniczonego              na sprzedaż nieruchomości gminnej ozn. nr ewid. 723/43 położonej w Broku</w:t>
      </w:r>
      <w:r>
        <w:rPr>
          <w:rFonts w:cs="Times New Roman" w:ascii="Times New Roman" w:hAnsi="Times New Roman"/>
        </w:rPr>
        <w:t>, jak również  w celu realizacji praw oraz obowiązków wynikających z przepisów prawa (art. 6 ust. 1 lit. c RODO)</w:t>
      </w:r>
      <w:bookmarkStart w:id="0" w:name="_Hlk6857956"/>
      <w:r>
        <w:rPr>
          <w:rFonts w:cs="Times New Roman" w:ascii="Times New Roman" w:hAnsi="Times New Roman"/>
        </w:rPr>
        <w:t xml:space="preserve"> oraz </w:t>
      </w:r>
      <w:r>
        <w:rPr>
          <w:rFonts w:cs="Times New Roman" w:ascii="Times New Roman" w:hAnsi="Times New Roman"/>
          <w:b/>
          <w:bCs/>
        </w:rPr>
        <w:t>ustawy z dnia 14 czerwca 1960 r.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Kodeks postępowania administracyjnego             </w:t>
      </w:r>
      <w:r>
        <w:rPr>
          <w:rFonts w:cs="Times New Roman" w:ascii="Times New Roman" w:hAnsi="Times New Roman"/>
        </w:rPr>
        <w:t xml:space="preserve">(tj. Dz. U. z 2018 r., poz. 2096 z późn. zm.)  i </w:t>
      </w:r>
      <w:r>
        <w:rPr>
          <w:rFonts w:cs="Times New Roman" w:ascii="Times New Roman" w:hAnsi="Times New Roman"/>
          <w:b/>
          <w:bCs/>
        </w:rPr>
        <w:t xml:space="preserve">ustawy z dnia </w:t>
      </w:r>
      <w:bookmarkEnd w:id="0"/>
      <w:r>
        <w:rPr>
          <w:rFonts w:cs="Times New Roman" w:ascii="Times New Roman" w:hAnsi="Times New Roman"/>
          <w:b/>
          <w:bCs/>
        </w:rPr>
        <w:t>21 sierpnia 1997 r. o gospodarce nieruchomościami (t.j. Dz. U.  z 2020 r., poz. 65 ze zm.).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/>
      </w:pPr>
      <w:r>
        <w:rPr>
          <w:rFonts w:cs="Times New Roman" w:ascii="Times New Roman" w:hAnsi="Times New Roman"/>
        </w:rPr>
        <w:t xml:space="preserve">Państwa dane osobowe będą przetwarzane przez okres niezbędny do realizacji ww. celu                  </w:t>
      </w:r>
      <w:bookmarkStart w:id="1" w:name="_Hlk268865"/>
      <w:bookmarkEnd w:id="1"/>
      <w:r>
        <w:rPr>
          <w:rFonts w:cs="Times New Roman" w:ascii="Times New Roman" w:hAnsi="Times New Roman"/>
        </w:rPr>
        <w:t>z uwzględnieniem okresów przechowywania określonych w przepisach szczególnych,                         w tym przepisów archiwalnych.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nie będą przetwarzane w sposób zautomatyzowany, w tym nie będą podlegać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/>
      </w:pPr>
      <w:r>
        <w:rPr>
          <w:rFonts w:cs="Times New Roman" w:ascii="Times New Roman" w:hAnsi="Times New Roman"/>
        </w:rPr>
        <w:t>Państwa dane osobow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jc w:val="both"/>
        <w:rPr/>
      </w:pPr>
      <w:r>
        <w:rPr>
          <w:rFonts w:cs="Times New Roman" w:ascii="Times New Roman" w:hAnsi="Times New Roman"/>
        </w:rPr>
        <w:t>prawo wniesienia skargi do Prezesa Urzędu Ochrony Danych Osobowych                                        (ul. Stawki 2, 00-193 Warszawa), w sytuacji, gdy uzna Pani/Pan, że przetwarzanie danych osobowych narusza przepisy ogólnego rozporządzenia o ochronie danych osobowych (RODO).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</w:rPr>
      </w:pPr>
      <w:bookmarkStart w:id="2" w:name="_Hlk7432589"/>
      <w:bookmarkStart w:id="3" w:name="_Hlk271688"/>
      <w:bookmarkEnd w:id="2"/>
      <w:bookmarkEnd w:id="3"/>
      <w:r>
        <w:rPr>
          <w:rFonts w:cs="Times New Roman" w:ascii="Times New Roman" w:hAnsi="Times New Roman"/>
        </w:rPr>
        <w:t>Podanie przez Państwa danych osobowych jest obowiązkowe. Nieprzekazanie danych skutkować będzie brakiem realizacji celu, o którym mowa w punkcie 3.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miejscowość, data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 niżej podpisana/y …………………………….., zam. ………………………...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.…. legitymująca/y się dowodem osobistym nr ……………., wydanym przez ……………..………….,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oświadczam że zapoznałem się ze stanem faktycznym i formalno - prawnym przedmiotu przetargu oraz warunkami przetargu ogłoszonego przez Burmistrza Gminy Brok w dniu 22.06.2020 r. (dz. ewid. nr 723/43 położona w Broku), które przyjmuję bez zastrzeżeń.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przypadku, gdy nie wygram przetargu proszę o zwrot wadium na rachunek bankowy: 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…………………………………….</w:t>
        <w:br/>
        <w:tab/>
        <w:tab/>
        <w:tab/>
        <w:tab/>
        <w:tab/>
        <w:tab/>
        <w:tab/>
        <w:tab/>
        <w:t xml:space="preserve">          podpis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 w:val="false"/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</w:rPr>
  </w:style>
  <w:style w:type="character" w:styleId="ListParagraphChar" w:customStyle="1">
    <w:name w:val="List Paragraph Char"/>
    <w:uiPriority w:val="99"/>
    <w:qFormat/>
    <w:rPr>
      <w:rFonts w:ascii="Times New Roman" w:hAnsi="Times New Roman" w:cs="Times New Roman"/>
    </w:rPr>
  </w:style>
  <w:style w:type="character" w:styleId="TekstdymkaZnak" w:customStyle="1">
    <w:name w:val="Tekst dymka Znak"/>
    <w:link w:val="Tekstdymka"/>
    <w:uiPriority w:val="99"/>
    <w:qFormat/>
    <w:rPr>
      <w:rFonts w:ascii="Segoe UI" w:hAnsi="Segoe UI" w:cs="Segoe UI"/>
      <w:sz w:val="18"/>
      <w:szCs w:val="18"/>
    </w:rPr>
  </w:style>
  <w:style w:type="character" w:styleId="Fontstyle01" w:customStyle="1">
    <w:name w:val="fontstyle01"/>
    <w:uiPriority w:val="99"/>
    <w:qFormat/>
    <w:rPr>
      <w:rFonts w:ascii="Calibri" w:hAnsi="Calibri" w:cs="Calibri"/>
      <w:b/>
      <w:bCs/>
      <w:color w:val="000000"/>
      <w:sz w:val="22"/>
      <w:szCs w:val="22"/>
    </w:rPr>
  </w:style>
  <w:style w:type="character" w:styleId="TematkomentarzaZnak" w:customStyle="1">
    <w:name w:val="Temat komentarza Znak"/>
    <w:link w:val="Tematkomentarza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styleId="Textjustify" w:customStyle="1">
    <w:name w:val="text-justify"/>
    <w:uiPriority w:val="99"/>
    <w:qFormat/>
    <w:rPr>
      <w:rFonts w:ascii="Times New Roman" w:hAnsi="Times New Roman" w:cs="Times New Roman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cs="Times New Roman"/>
      <w:b/>
      <w:bCs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ascii="Times New Roman" w:hAnsi="Times New Roman" w:cs="Times New Roman"/>
      <w:b/>
      <w:bCs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qFormat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qFormat/>
    <w:pPr/>
    <w:rPr>
      <w:b/>
      <w:bCs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LibreOffice/5.3.0.3$Windows_X86_64 LibreOffice_project/7074905676c47b82bbcfbea1aeefc84afe1c50e1</Application>
  <Pages>2</Pages>
  <Words>428</Words>
  <Characters>2674</Characters>
  <CharactersWithSpaces>3227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2020-06-19T10:54:00Z</dcterms:created>
  <dc:creator>r. pr. Anna Michalak</dc:creator>
  <dc:description/>
  <dc:language>pl-PL</dc:language>
  <cp:lastModifiedBy/>
  <cp:lastPrinted>2020-06-22T11:55:21Z</cp:lastPrinted>
  <dcterms:modified xsi:type="dcterms:W3CDTF">2020-06-22T11:56:10Z</dcterms:modified>
  <cp:revision>5</cp:revision>
  <dc:subject/>
  <dc:title>OBOWIĄZEK INFORMACYJNY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